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63849" w14:textId="77777777" w:rsidR="00064D9C" w:rsidRPr="00084C6C" w:rsidRDefault="00064D9C" w:rsidP="004E0E65">
      <w:pPr>
        <w:jc w:val="center"/>
        <w:rPr>
          <w:rFonts w:asciiTheme="majorHAnsi" w:hAnsiTheme="majorHAnsi" w:cstheme="majorHAnsi"/>
          <w:b/>
          <w:bCs/>
          <w:color w:val="595959"/>
          <w:sz w:val="20"/>
          <w:szCs w:val="20"/>
          <w:lang w:bidi="ar-SA"/>
        </w:rPr>
      </w:pPr>
      <w:r w:rsidRPr="00084C6C">
        <w:rPr>
          <w:rFonts w:asciiTheme="majorHAnsi" w:hAnsiTheme="majorHAnsi" w:cstheme="majorHAnsi"/>
          <w:b/>
          <w:bCs/>
          <w:color w:val="595959"/>
          <w:sz w:val="20"/>
          <w:szCs w:val="20"/>
          <w:lang w:bidi="ar-SA"/>
        </w:rPr>
        <w:t>SONAR Global AMR Hub Meeting</w:t>
      </w:r>
    </w:p>
    <w:p w14:paraId="357A4D25" w14:textId="77777777" w:rsidR="005E737B" w:rsidRPr="00084C6C" w:rsidRDefault="005E737B" w:rsidP="004E0E65">
      <w:pPr>
        <w:jc w:val="center"/>
        <w:rPr>
          <w:rFonts w:asciiTheme="majorHAnsi" w:hAnsiTheme="majorHAnsi" w:cstheme="majorHAnsi"/>
          <w:b/>
          <w:bCs/>
          <w:color w:val="595959"/>
          <w:sz w:val="20"/>
          <w:szCs w:val="20"/>
          <w:lang w:bidi="ar-SA"/>
        </w:rPr>
      </w:pPr>
      <w:r w:rsidRPr="00084C6C">
        <w:rPr>
          <w:rFonts w:asciiTheme="majorHAnsi" w:hAnsiTheme="majorHAnsi" w:cstheme="majorHAnsi"/>
          <w:b/>
          <w:bCs/>
          <w:color w:val="595959"/>
          <w:sz w:val="20"/>
          <w:szCs w:val="20"/>
          <w:lang w:bidi="ar-SA"/>
        </w:rPr>
        <w:t>Social Dimensions of Antibiotic Resistance in Asia:  a One Health Perspective</w:t>
      </w:r>
    </w:p>
    <w:p w14:paraId="2FEE4B66" w14:textId="77777777" w:rsidR="00064D9C" w:rsidRPr="00084C6C" w:rsidRDefault="00064D9C" w:rsidP="004E0E65">
      <w:pPr>
        <w:jc w:val="center"/>
        <w:rPr>
          <w:rFonts w:asciiTheme="majorHAnsi" w:hAnsiTheme="majorHAnsi" w:cstheme="majorHAnsi"/>
          <w:b/>
          <w:bCs/>
          <w:color w:val="595959"/>
          <w:sz w:val="20"/>
          <w:szCs w:val="20"/>
          <w:lang w:bidi="ar-SA"/>
        </w:rPr>
      </w:pPr>
    </w:p>
    <w:p w14:paraId="63CF626B" w14:textId="77777777" w:rsidR="00064D9C" w:rsidRPr="00084C6C" w:rsidRDefault="00064D9C" w:rsidP="004E0E6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666666"/>
          <w:sz w:val="20"/>
          <w:szCs w:val="20"/>
        </w:rPr>
      </w:pPr>
      <w:r w:rsidRPr="00084C6C">
        <w:rPr>
          <w:rStyle w:val="Strong"/>
          <w:rFonts w:asciiTheme="majorHAnsi" w:hAnsiTheme="majorHAnsi" w:cstheme="majorHAnsi"/>
          <w:color w:val="FF6900"/>
          <w:sz w:val="20"/>
          <w:szCs w:val="20"/>
        </w:rPr>
        <w:t>14</w:t>
      </w:r>
      <w:r w:rsidRPr="00084C6C">
        <w:rPr>
          <w:rStyle w:val="Strong"/>
          <w:rFonts w:asciiTheme="majorHAnsi" w:hAnsiTheme="majorHAnsi" w:cstheme="majorHAnsi"/>
          <w:color w:val="FF6900"/>
          <w:sz w:val="20"/>
          <w:szCs w:val="20"/>
          <w:vertAlign w:val="superscript"/>
        </w:rPr>
        <w:t>th</w:t>
      </w:r>
      <w:r w:rsidRPr="00084C6C">
        <w:rPr>
          <w:rStyle w:val="apple-converted-space"/>
          <w:rFonts w:asciiTheme="majorHAnsi" w:hAnsiTheme="majorHAnsi" w:cstheme="majorHAnsi"/>
          <w:b/>
          <w:bCs/>
          <w:color w:val="FF6900"/>
          <w:sz w:val="20"/>
          <w:szCs w:val="20"/>
        </w:rPr>
        <w:t> </w:t>
      </w:r>
      <w:r w:rsidRPr="00084C6C">
        <w:rPr>
          <w:rStyle w:val="Strong"/>
          <w:rFonts w:asciiTheme="majorHAnsi" w:hAnsiTheme="majorHAnsi" w:cstheme="majorHAnsi"/>
          <w:color w:val="FF6900"/>
          <w:sz w:val="20"/>
          <w:szCs w:val="20"/>
        </w:rPr>
        <w:t>September 2021 </w:t>
      </w:r>
      <w:r w:rsidRPr="00084C6C">
        <w:rPr>
          <w:rStyle w:val="apple-converted-space"/>
          <w:rFonts w:asciiTheme="majorHAnsi" w:hAnsiTheme="majorHAnsi" w:cstheme="majorHAnsi"/>
          <w:b/>
          <w:bCs/>
          <w:color w:val="666666"/>
          <w:sz w:val="20"/>
          <w:szCs w:val="20"/>
        </w:rPr>
        <w:t> </w:t>
      </w:r>
      <w:r w:rsidRPr="00084C6C">
        <w:rPr>
          <w:rStyle w:val="Strong"/>
          <w:rFonts w:asciiTheme="majorHAnsi" w:hAnsiTheme="majorHAnsi" w:cstheme="majorHAnsi"/>
          <w:color w:val="666666"/>
          <w:sz w:val="20"/>
          <w:szCs w:val="20"/>
        </w:rPr>
        <w:t> </w:t>
      </w:r>
    </w:p>
    <w:p w14:paraId="25FF7EF6" w14:textId="5D8F426D" w:rsidR="00064D9C" w:rsidRPr="00084C6C" w:rsidRDefault="00064D9C" w:rsidP="004E0E6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666666"/>
          <w:sz w:val="20"/>
          <w:szCs w:val="20"/>
        </w:rPr>
      </w:pPr>
      <w:r w:rsidRPr="00084C6C">
        <w:rPr>
          <w:rStyle w:val="Strong"/>
          <w:rFonts w:asciiTheme="majorHAnsi" w:hAnsiTheme="majorHAnsi" w:cstheme="majorHAnsi"/>
          <w:color w:val="666666"/>
          <w:sz w:val="20"/>
          <w:szCs w:val="20"/>
        </w:rPr>
        <w:t xml:space="preserve">3:00 pm – 5.30 pm </w:t>
      </w:r>
      <w:r w:rsidR="00084C6C" w:rsidRPr="00084C6C">
        <w:rPr>
          <w:rStyle w:val="Strong"/>
          <w:rFonts w:asciiTheme="majorHAnsi" w:hAnsiTheme="majorHAnsi" w:cstheme="majorHAnsi"/>
          <w:color w:val="666666"/>
          <w:sz w:val="20"/>
          <w:szCs w:val="20"/>
        </w:rPr>
        <w:t>ICT</w:t>
      </w:r>
      <w:r w:rsidRPr="00084C6C">
        <w:rPr>
          <w:rStyle w:val="Strong"/>
          <w:rFonts w:asciiTheme="majorHAnsi" w:hAnsiTheme="majorHAnsi" w:cstheme="majorHAnsi"/>
          <w:color w:val="666666"/>
          <w:sz w:val="20"/>
          <w:szCs w:val="20"/>
        </w:rPr>
        <w:t xml:space="preserve"> |</w:t>
      </w:r>
      <w:r w:rsidRPr="00084C6C">
        <w:rPr>
          <w:rStyle w:val="apple-converted-space"/>
          <w:rFonts w:asciiTheme="majorHAnsi" w:hAnsiTheme="majorHAnsi" w:cstheme="majorHAnsi"/>
          <w:b/>
          <w:bCs/>
          <w:color w:val="666666"/>
          <w:sz w:val="20"/>
          <w:szCs w:val="20"/>
        </w:rPr>
        <w:t> </w:t>
      </w:r>
      <w:r w:rsidRPr="00084C6C">
        <w:rPr>
          <w:rStyle w:val="Strong"/>
          <w:rFonts w:asciiTheme="majorHAnsi" w:hAnsiTheme="majorHAnsi" w:cstheme="majorHAnsi"/>
          <w:color w:val="666666"/>
          <w:sz w:val="20"/>
          <w:szCs w:val="20"/>
        </w:rPr>
        <w:t xml:space="preserve">9:00 am – 11.30 am </w:t>
      </w:r>
      <w:r w:rsidR="00C0731F">
        <w:rPr>
          <w:rStyle w:val="Strong"/>
          <w:rFonts w:asciiTheme="majorHAnsi" w:hAnsiTheme="majorHAnsi" w:cstheme="majorHAnsi"/>
          <w:color w:val="666666"/>
          <w:sz w:val="20"/>
          <w:szCs w:val="20"/>
        </w:rPr>
        <w:t>BST</w:t>
      </w:r>
    </w:p>
    <w:p w14:paraId="55B65FE9" w14:textId="77777777" w:rsidR="00064D9C" w:rsidRPr="00084C6C" w:rsidRDefault="00064D9C" w:rsidP="004E0E6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666666"/>
          <w:sz w:val="20"/>
          <w:szCs w:val="20"/>
        </w:rPr>
      </w:pPr>
      <w:r w:rsidRPr="00084C6C">
        <w:rPr>
          <w:rStyle w:val="Strong"/>
          <w:rFonts w:asciiTheme="majorHAnsi" w:hAnsiTheme="majorHAnsi" w:cstheme="majorHAnsi"/>
          <w:color w:val="FF6900"/>
          <w:sz w:val="20"/>
          <w:szCs w:val="20"/>
        </w:rPr>
        <w:t>15</w:t>
      </w:r>
      <w:r w:rsidRPr="00084C6C">
        <w:rPr>
          <w:rStyle w:val="Strong"/>
          <w:rFonts w:asciiTheme="majorHAnsi" w:hAnsiTheme="majorHAnsi" w:cstheme="majorHAnsi"/>
          <w:color w:val="FF6900"/>
          <w:sz w:val="20"/>
          <w:szCs w:val="20"/>
          <w:vertAlign w:val="superscript"/>
        </w:rPr>
        <w:t>th</w:t>
      </w:r>
      <w:r w:rsidRPr="00084C6C">
        <w:rPr>
          <w:rStyle w:val="apple-converted-space"/>
          <w:rFonts w:asciiTheme="majorHAnsi" w:hAnsiTheme="majorHAnsi" w:cstheme="majorHAnsi"/>
          <w:b/>
          <w:bCs/>
          <w:color w:val="FF6900"/>
          <w:sz w:val="20"/>
          <w:szCs w:val="20"/>
        </w:rPr>
        <w:t> </w:t>
      </w:r>
      <w:r w:rsidRPr="00084C6C">
        <w:rPr>
          <w:rStyle w:val="Strong"/>
          <w:rFonts w:asciiTheme="majorHAnsi" w:hAnsiTheme="majorHAnsi" w:cstheme="majorHAnsi"/>
          <w:color w:val="FF6900"/>
          <w:sz w:val="20"/>
          <w:szCs w:val="20"/>
        </w:rPr>
        <w:t>September 2021 </w:t>
      </w:r>
      <w:r w:rsidRPr="00084C6C">
        <w:rPr>
          <w:rStyle w:val="apple-converted-space"/>
          <w:rFonts w:asciiTheme="majorHAnsi" w:hAnsiTheme="majorHAnsi" w:cstheme="majorHAnsi"/>
          <w:b/>
          <w:bCs/>
          <w:color w:val="666666"/>
          <w:sz w:val="20"/>
          <w:szCs w:val="20"/>
        </w:rPr>
        <w:t> </w:t>
      </w:r>
      <w:r w:rsidRPr="00084C6C">
        <w:rPr>
          <w:rStyle w:val="Strong"/>
          <w:rFonts w:asciiTheme="majorHAnsi" w:hAnsiTheme="majorHAnsi" w:cstheme="majorHAnsi"/>
          <w:color w:val="666666"/>
          <w:sz w:val="20"/>
          <w:szCs w:val="20"/>
        </w:rPr>
        <w:t> </w:t>
      </w:r>
    </w:p>
    <w:p w14:paraId="508A3E7E" w14:textId="7B1A3DD3" w:rsidR="00064D9C" w:rsidRPr="00084C6C" w:rsidRDefault="00064D9C" w:rsidP="004E0E6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666666"/>
          <w:sz w:val="20"/>
          <w:szCs w:val="20"/>
        </w:rPr>
      </w:pPr>
      <w:r w:rsidRPr="00084C6C">
        <w:rPr>
          <w:rStyle w:val="Strong"/>
          <w:rFonts w:asciiTheme="majorHAnsi" w:hAnsiTheme="majorHAnsi" w:cstheme="majorHAnsi"/>
          <w:color w:val="666666"/>
          <w:sz w:val="20"/>
          <w:szCs w:val="20"/>
        </w:rPr>
        <w:t xml:space="preserve">3:00 pm – </w:t>
      </w:r>
      <w:r w:rsidR="00DA249B" w:rsidRPr="00084C6C">
        <w:rPr>
          <w:rStyle w:val="Strong"/>
          <w:rFonts w:asciiTheme="majorHAnsi" w:hAnsiTheme="majorHAnsi" w:cstheme="majorHAnsi"/>
          <w:color w:val="666666"/>
          <w:sz w:val="20"/>
          <w:szCs w:val="20"/>
        </w:rPr>
        <w:t>5</w:t>
      </w:r>
      <w:r w:rsidRPr="00084C6C">
        <w:rPr>
          <w:rStyle w:val="Strong"/>
          <w:rFonts w:asciiTheme="majorHAnsi" w:hAnsiTheme="majorHAnsi" w:cstheme="majorHAnsi"/>
          <w:color w:val="666666"/>
          <w:sz w:val="20"/>
          <w:szCs w:val="20"/>
        </w:rPr>
        <w:t xml:space="preserve">.30 pm </w:t>
      </w:r>
      <w:r w:rsidR="00084C6C" w:rsidRPr="00084C6C">
        <w:rPr>
          <w:rStyle w:val="Strong"/>
          <w:rFonts w:asciiTheme="majorHAnsi" w:hAnsiTheme="majorHAnsi" w:cstheme="majorHAnsi"/>
          <w:color w:val="666666"/>
          <w:sz w:val="20"/>
          <w:szCs w:val="20"/>
        </w:rPr>
        <w:t>ICT</w:t>
      </w:r>
      <w:r w:rsidRPr="00084C6C">
        <w:rPr>
          <w:rStyle w:val="Strong"/>
          <w:rFonts w:asciiTheme="majorHAnsi" w:hAnsiTheme="majorHAnsi" w:cstheme="majorHAnsi"/>
          <w:color w:val="666666"/>
          <w:sz w:val="20"/>
          <w:szCs w:val="20"/>
        </w:rPr>
        <w:t xml:space="preserve"> |</w:t>
      </w:r>
      <w:r w:rsidRPr="00084C6C">
        <w:rPr>
          <w:rStyle w:val="apple-converted-space"/>
          <w:rFonts w:asciiTheme="majorHAnsi" w:hAnsiTheme="majorHAnsi" w:cstheme="majorHAnsi"/>
          <w:b/>
          <w:bCs/>
          <w:color w:val="666666"/>
          <w:sz w:val="20"/>
          <w:szCs w:val="20"/>
        </w:rPr>
        <w:t> </w:t>
      </w:r>
      <w:r w:rsidRPr="00084C6C">
        <w:rPr>
          <w:rStyle w:val="Strong"/>
          <w:rFonts w:asciiTheme="majorHAnsi" w:hAnsiTheme="majorHAnsi" w:cstheme="majorHAnsi"/>
          <w:color w:val="666666"/>
          <w:sz w:val="20"/>
          <w:szCs w:val="20"/>
        </w:rPr>
        <w:t>9:00am – 1</w:t>
      </w:r>
      <w:r w:rsidR="00DA249B" w:rsidRPr="00084C6C">
        <w:rPr>
          <w:rStyle w:val="Strong"/>
          <w:rFonts w:asciiTheme="majorHAnsi" w:hAnsiTheme="majorHAnsi" w:cstheme="majorHAnsi"/>
          <w:color w:val="666666"/>
          <w:sz w:val="20"/>
          <w:szCs w:val="20"/>
        </w:rPr>
        <w:t>1</w:t>
      </w:r>
      <w:r w:rsidRPr="00084C6C">
        <w:rPr>
          <w:rStyle w:val="Strong"/>
          <w:rFonts w:asciiTheme="majorHAnsi" w:hAnsiTheme="majorHAnsi" w:cstheme="majorHAnsi"/>
          <w:color w:val="666666"/>
          <w:sz w:val="20"/>
          <w:szCs w:val="20"/>
        </w:rPr>
        <w:t xml:space="preserve">.30 am </w:t>
      </w:r>
      <w:r w:rsidR="00C0731F">
        <w:rPr>
          <w:rStyle w:val="Strong"/>
          <w:rFonts w:asciiTheme="majorHAnsi" w:hAnsiTheme="majorHAnsi" w:cstheme="majorHAnsi"/>
          <w:color w:val="666666"/>
          <w:sz w:val="20"/>
          <w:szCs w:val="20"/>
        </w:rPr>
        <w:t>BST</w:t>
      </w:r>
      <w:r w:rsidR="00A67024">
        <w:rPr>
          <w:rStyle w:val="Strong"/>
          <w:rFonts w:asciiTheme="majorHAnsi" w:hAnsiTheme="majorHAnsi" w:cstheme="majorHAnsi"/>
          <w:color w:val="666666"/>
          <w:sz w:val="20"/>
          <w:szCs w:val="20"/>
        </w:rPr>
        <w:t xml:space="preserve"> </w:t>
      </w:r>
    </w:p>
    <w:p w14:paraId="712B8F9A" w14:textId="17FCFC69" w:rsidR="000D72E2" w:rsidRPr="000D72E2" w:rsidRDefault="00847434" w:rsidP="000D72E2">
      <w:pPr>
        <w:rPr>
          <w:rFonts w:asciiTheme="majorHAnsi" w:hAnsiTheme="majorHAnsi" w:cstheme="majorHAnsi"/>
          <w:color w:val="252424"/>
          <w:sz w:val="20"/>
          <w:szCs w:val="20"/>
        </w:rPr>
      </w:pPr>
      <w:r w:rsidRPr="000D72E2">
        <w:rPr>
          <w:rFonts w:asciiTheme="majorHAnsi" w:hAnsiTheme="majorHAnsi" w:cstheme="majorHAnsi"/>
          <w:b/>
          <w:bCs/>
          <w:color w:val="595959"/>
          <w:sz w:val="20"/>
          <w:szCs w:val="20"/>
          <w:lang w:bidi="ar-SA"/>
        </w:rPr>
        <w:t xml:space="preserve">Meeting link: </w:t>
      </w:r>
      <w:r w:rsidR="000D72E2" w:rsidRPr="000D72E2">
        <w:rPr>
          <w:rFonts w:asciiTheme="majorHAnsi" w:hAnsiTheme="majorHAnsi" w:cstheme="majorHAnsi"/>
          <w:b/>
          <w:bCs/>
          <w:color w:val="595959"/>
          <w:sz w:val="20"/>
          <w:szCs w:val="20"/>
          <w:lang w:bidi="ar-SA"/>
        </w:rPr>
        <w:t xml:space="preserve">Day 1: </w:t>
      </w:r>
      <w:hyperlink r:id="rId7" w:tgtFrame="_blank" w:history="1">
        <w:r w:rsidR="000D72E2" w:rsidRPr="000D72E2">
          <w:rPr>
            <w:rStyle w:val="Hyperlink"/>
            <w:rFonts w:asciiTheme="majorHAnsi" w:hAnsiTheme="majorHAnsi" w:cstheme="majorHAnsi"/>
            <w:color w:val="6264A7"/>
            <w:sz w:val="20"/>
            <w:szCs w:val="20"/>
          </w:rPr>
          <w:t>Click here to join the meeting</w:t>
        </w:r>
      </w:hyperlink>
      <w:r w:rsidR="000D72E2" w:rsidRPr="000D72E2">
        <w:rPr>
          <w:rFonts w:asciiTheme="majorHAnsi" w:hAnsiTheme="majorHAnsi" w:cstheme="majorHAnsi"/>
          <w:color w:val="252424"/>
          <w:sz w:val="20"/>
          <w:szCs w:val="20"/>
        </w:rPr>
        <w:t xml:space="preserve"> </w:t>
      </w:r>
      <w:bookmarkStart w:id="0" w:name="_GoBack"/>
      <w:bookmarkEnd w:id="0"/>
    </w:p>
    <w:p w14:paraId="662E6A62" w14:textId="77777777" w:rsidR="000D72E2" w:rsidRPr="000D72E2" w:rsidRDefault="000D72E2" w:rsidP="000D72E2">
      <w:pPr>
        <w:rPr>
          <w:rFonts w:asciiTheme="majorHAnsi" w:hAnsiTheme="majorHAnsi" w:cstheme="majorHAnsi"/>
          <w:color w:val="252424"/>
          <w:sz w:val="20"/>
          <w:szCs w:val="20"/>
        </w:rPr>
      </w:pPr>
      <w:r w:rsidRPr="000D72E2">
        <w:rPr>
          <w:rFonts w:asciiTheme="majorHAnsi" w:hAnsiTheme="majorHAnsi" w:cstheme="majorHAnsi"/>
          <w:color w:val="252424"/>
          <w:sz w:val="20"/>
          <w:szCs w:val="20"/>
        </w:rPr>
        <w:t xml:space="preserve">Meeting link: Day 2: </w:t>
      </w:r>
      <w:hyperlink r:id="rId8" w:tgtFrame="_blank" w:history="1">
        <w:r w:rsidRPr="000D72E2">
          <w:rPr>
            <w:rStyle w:val="Hyperlink"/>
            <w:rFonts w:asciiTheme="majorHAnsi" w:hAnsiTheme="majorHAnsi" w:cstheme="majorHAnsi"/>
            <w:color w:val="6264A7"/>
            <w:sz w:val="20"/>
            <w:szCs w:val="20"/>
          </w:rPr>
          <w:t>Click here to join the meeting</w:t>
        </w:r>
      </w:hyperlink>
      <w:r w:rsidRPr="000D72E2">
        <w:rPr>
          <w:rFonts w:asciiTheme="majorHAnsi" w:hAnsiTheme="majorHAnsi" w:cstheme="majorHAnsi"/>
          <w:color w:val="252424"/>
          <w:sz w:val="20"/>
          <w:szCs w:val="20"/>
        </w:rPr>
        <w:t xml:space="preserve"> </w:t>
      </w:r>
    </w:p>
    <w:p w14:paraId="088FB140" w14:textId="77777777" w:rsidR="00847434" w:rsidRDefault="00847434" w:rsidP="004E0E65">
      <w:pPr>
        <w:rPr>
          <w:rFonts w:asciiTheme="majorHAnsi" w:hAnsiTheme="majorHAnsi" w:cstheme="majorHAnsi"/>
          <w:b/>
          <w:bCs/>
          <w:color w:val="595959"/>
          <w:sz w:val="20"/>
          <w:szCs w:val="20"/>
          <w:lang w:bidi="ar-SA"/>
        </w:rPr>
      </w:pPr>
    </w:p>
    <w:p w14:paraId="6315453D" w14:textId="420E1166" w:rsidR="00CB4079" w:rsidRPr="00847434" w:rsidRDefault="00847434" w:rsidP="004E0E65">
      <w:pPr>
        <w:rPr>
          <w:rFonts w:asciiTheme="majorHAnsi" w:hAnsiTheme="majorHAnsi" w:cstheme="majorHAnsi"/>
          <w:b/>
          <w:bCs/>
          <w:color w:val="595959"/>
          <w:sz w:val="20"/>
          <w:szCs w:val="20"/>
          <w:lang w:bidi="ar-SA"/>
        </w:rPr>
      </w:pPr>
      <w:r w:rsidRPr="00847434">
        <w:rPr>
          <w:rFonts w:asciiTheme="majorHAnsi" w:hAnsiTheme="majorHAnsi" w:cstheme="majorHAnsi"/>
          <w:b/>
          <w:bCs/>
          <w:color w:val="595959"/>
          <w:sz w:val="20"/>
          <w:szCs w:val="20"/>
          <w:lang w:bidi="ar-SA"/>
        </w:rPr>
        <w:t xml:space="preserve">Final Agenda </w:t>
      </w:r>
      <w:r w:rsidR="00CB4079">
        <w:rPr>
          <w:rFonts w:asciiTheme="majorHAnsi" w:hAnsiTheme="majorHAnsi" w:cstheme="majorHAnsi"/>
          <w:b/>
          <w:bCs/>
          <w:color w:val="595959"/>
          <w:sz w:val="20"/>
          <w:szCs w:val="20"/>
          <w:lang w:bidi="ar-SA"/>
        </w:rPr>
        <w:t>(Version 3.0)</w:t>
      </w:r>
    </w:p>
    <w:tbl>
      <w:tblPr>
        <w:tblStyle w:val="TableGrid"/>
        <w:tblW w:w="9704" w:type="dxa"/>
        <w:tblInd w:w="-113" w:type="dxa"/>
        <w:tblLook w:val="04A0" w:firstRow="1" w:lastRow="0" w:firstColumn="1" w:lastColumn="0" w:noHBand="0" w:noVBand="1"/>
      </w:tblPr>
      <w:tblGrid>
        <w:gridCol w:w="1980"/>
        <w:gridCol w:w="4111"/>
        <w:gridCol w:w="3613"/>
      </w:tblGrid>
      <w:tr w:rsidR="004849AC" w:rsidRPr="00084C6C" w14:paraId="1C37D608" w14:textId="77777777" w:rsidTr="00B02358">
        <w:trPr>
          <w:trHeight w:val="377"/>
        </w:trPr>
        <w:tc>
          <w:tcPr>
            <w:tcW w:w="1980" w:type="dxa"/>
            <w:shd w:val="clear" w:color="auto" w:fill="BDD6EE" w:themeFill="accent5" w:themeFillTint="66"/>
            <w:vAlign w:val="center"/>
          </w:tcPr>
          <w:p w14:paraId="39AF965B" w14:textId="77777777" w:rsidR="004849AC" w:rsidRPr="00084C6C" w:rsidRDefault="004849AC" w:rsidP="004E0E65">
            <w:pPr>
              <w:tabs>
                <w:tab w:val="left" w:pos="2685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SA"/>
              </w:rPr>
            </w:pPr>
            <w:bookmarkStart w:id="1" w:name="_Hlk25840425"/>
            <w:r w:rsidRPr="00084C6C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SA"/>
              </w:rPr>
              <w:t>Time</w:t>
            </w:r>
          </w:p>
        </w:tc>
        <w:tc>
          <w:tcPr>
            <w:tcW w:w="4111" w:type="dxa"/>
            <w:shd w:val="clear" w:color="auto" w:fill="BDD6EE" w:themeFill="accent5" w:themeFillTint="66"/>
            <w:vAlign w:val="center"/>
          </w:tcPr>
          <w:p w14:paraId="2027E8B1" w14:textId="77777777" w:rsidR="004849AC" w:rsidRPr="00084C6C" w:rsidRDefault="004849AC" w:rsidP="004E0E65">
            <w:pPr>
              <w:tabs>
                <w:tab w:val="left" w:pos="2685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084C6C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SA"/>
              </w:rPr>
              <w:t>Topic/Discussion item</w:t>
            </w:r>
          </w:p>
        </w:tc>
        <w:tc>
          <w:tcPr>
            <w:tcW w:w="3613" w:type="dxa"/>
            <w:shd w:val="clear" w:color="auto" w:fill="BDD6EE" w:themeFill="accent5" w:themeFillTint="66"/>
            <w:vAlign w:val="center"/>
          </w:tcPr>
          <w:p w14:paraId="36169AA7" w14:textId="77777777" w:rsidR="004849AC" w:rsidRPr="00084C6C" w:rsidRDefault="00562034" w:rsidP="004E0E65">
            <w:pPr>
              <w:tabs>
                <w:tab w:val="left" w:pos="2685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084C6C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SA"/>
              </w:rPr>
              <w:t>Speaker</w:t>
            </w:r>
          </w:p>
        </w:tc>
      </w:tr>
      <w:tr w:rsidR="005E737B" w:rsidRPr="00084C6C" w14:paraId="0BFE3FCF" w14:textId="77777777" w:rsidTr="00B02358">
        <w:trPr>
          <w:trHeight w:val="350"/>
        </w:trPr>
        <w:tc>
          <w:tcPr>
            <w:tcW w:w="9704" w:type="dxa"/>
            <w:gridSpan w:val="3"/>
            <w:shd w:val="clear" w:color="auto" w:fill="BDD6EE" w:themeFill="accent5" w:themeFillTint="66"/>
            <w:vAlign w:val="center"/>
          </w:tcPr>
          <w:p w14:paraId="251AB0D2" w14:textId="45734BE6" w:rsidR="0017648C" w:rsidRPr="00084C6C" w:rsidRDefault="005E737B" w:rsidP="004E0E6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084C6C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SA"/>
              </w:rPr>
              <w:t xml:space="preserve">DAY 1: Tuesday 14th September 2021 - 3.00-5.30 pm </w:t>
            </w:r>
            <w:r w:rsidR="00B66D85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SA"/>
              </w:rPr>
              <w:t>ICT</w:t>
            </w:r>
            <w:r w:rsidRPr="00084C6C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SA"/>
              </w:rPr>
              <w:t xml:space="preserve">/9.00-11.30 am </w:t>
            </w:r>
            <w:r w:rsidR="006637D5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SA"/>
              </w:rPr>
              <w:t>BST</w:t>
            </w:r>
          </w:p>
        </w:tc>
      </w:tr>
      <w:tr w:rsidR="00237BF3" w:rsidRPr="00084C6C" w14:paraId="0ECDD880" w14:textId="77777777" w:rsidTr="000D72E2">
        <w:trPr>
          <w:trHeight w:val="512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33E2A1AC" w14:textId="77777777" w:rsidR="00237BF3" w:rsidRPr="00084C6C" w:rsidRDefault="00237BF3" w:rsidP="004E0E65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  <w:r w:rsidRPr="00084C6C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Opening 1</w:t>
            </w:r>
          </w:p>
          <w:p w14:paraId="1861032D" w14:textId="77777777" w:rsidR="00237BF3" w:rsidRPr="00084C6C" w:rsidRDefault="00237BF3" w:rsidP="004E0E65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  <w:r w:rsidRPr="00084C6C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Introduction and key notes</w:t>
            </w:r>
          </w:p>
          <w:p w14:paraId="5CC397F5" w14:textId="77777777" w:rsidR="00237BF3" w:rsidRPr="00084C6C" w:rsidRDefault="00237BF3" w:rsidP="004E0E65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  <w:r w:rsidRPr="00084C6C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Chair: Dr Chris Pell</w:t>
            </w:r>
          </w:p>
          <w:p w14:paraId="56A97E33" w14:textId="77777777" w:rsidR="00237BF3" w:rsidRPr="00084C6C" w:rsidRDefault="00237BF3" w:rsidP="004E0E65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  <w:r w:rsidRPr="00084C6C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(</w:t>
            </w:r>
            <w:r w:rsidR="00DA249B" w:rsidRPr="00084C6C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1 hour</w:t>
            </w:r>
            <w:r w:rsidRPr="00084C6C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3F5B4F75" w14:textId="77777777" w:rsidR="00237BF3" w:rsidRPr="00084C6C" w:rsidRDefault="00237BF3" w:rsidP="004E0E65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  <w:r w:rsidRPr="00084C6C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 xml:space="preserve">Welcome and introduction </w:t>
            </w:r>
            <w:r w:rsidR="00DA249B" w:rsidRPr="00084C6C">
              <w:rPr>
                <w:rFonts w:asciiTheme="majorHAnsi" w:hAnsiTheme="majorHAnsi" w:cstheme="majorHAnsi"/>
                <w:i/>
                <w:iCs/>
                <w:sz w:val="20"/>
                <w:szCs w:val="20"/>
                <w:lang w:bidi="ar-SA"/>
              </w:rPr>
              <w:t>(10 minutes)</w:t>
            </w: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14:paraId="2D0408AE" w14:textId="582202F6" w:rsidR="00237BF3" w:rsidRPr="00084C6C" w:rsidRDefault="00237BF3" w:rsidP="004E0E65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  <w:r w:rsidRPr="00084C6C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Prof Phaik Yeong Cheah, Mahidol Oxford Tropical Medicine Research Unit, Thailand</w:t>
            </w:r>
          </w:p>
        </w:tc>
      </w:tr>
      <w:tr w:rsidR="00237BF3" w:rsidRPr="00084C6C" w14:paraId="589B837A" w14:textId="77777777" w:rsidTr="00237BF3">
        <w:trPr>
          <w:trHeight w:val="650"/>
        </w:trPr>
        <w:tc>
          <w:tcPr>
            <w:tcW w:w="1980" w:type="dxa"/>
            <w:vMerge/>
            <w:shd w:val="clear" w:color="auto" w:fill="auto"/>
            <w:vAlign w:val="center"/>
          </w:tcPr>
          <w:p w14:paraId="09F75F73" w14:textId="77777777" w:rsidR="00237BF3" w:rsidRPr="00084C6C" w:rsidRDefault="00237BF3" w:rsidP="004E0E65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7215740C" w14:textId="77777777" w:rsidR="00237BF3" w:rsidRPr="00084C6C" w:rsidRDefault="00237BF3" w:rsidP="004E0E65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  <w:r w:rsidRPr="00084C6C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Introduction to Sonar-Global and AMR hub</w:t>
            </w:r>
          </w:p>
          <w:p w14:paraId="3C11F62F" w14:textId="77777777" w:rsidR="00DA249B" w:rsidRPr="00084C6C" w:rsidRDefault="00DA249B" w:rsidP="004E0E65">
            <w:pPr>
              <w:tabs>
                <w:tab w:val="left" w:pos="2685"/>
              </w:tabs>
              <w:rPr>
                <w:rFonts w:asciiTheme="majorHAnsi" w:hAnsiTheme="majorHAnsi" w:cstheme="majorHAnsi"/>
                <w:i/>
                <w:iCs/>
                <w:sz w:val="20"/>
                <w:szCs w:val="20"/>
                <w:lang w:bidi="ar-SA"/>
              </w:rPr>
            </w:pPr>
            <w:r w:rsidRPr="00084C6C">
              <w:rPr>
                <w:rFonts w:asciiTheme="majorHAnsi" w:hAnsiTheme="majorHAnsi" w:cstheme="majorHAnsi"/>
                <w:i/>
                <w:iCs/>
                <w:sz w:val="20"/>
                <w:szCs w:val="20"/>
                <w:lang w:bidi="ar-SA"/>
              </w:rPr>
              <w:t>(10 minutes)</w:t>
            </w: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14:paraId="181E2C70" w14:textId="77777777" w:rsidR="00237BF3" w:rsidRPr="00084C6C" w:rsidRDefault="00237BF3" w:rsidP="004E0E65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  <w:r w:rsidRPr="00084C6C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Dr Tamara Giles-Vernick, Institute Pasteur, France</w:t>
            </w:r>
          </w:p>
        </w:tc>
      </w:tr>
      <w:tr w:rsidR="00237BF3" w:rsidRPr="00084C6C" w14:paraId="1C6682EA" w14:textId="77777777" w:rsidTr="00237BF3">
        <w:trPr>
          <w:trHeight w:val="650"/>
        </w:trPr>
        <w:tc>
          <w:tcPr>
            <w:tcW w:w="1980" w:type="dxa"/>
            <w:vMerge/>
            <w:shd w:val="clear" w:color="auto" w:fill="auto"/>
            <w:vAlign w:val="center"/>
          </w:tcPr>
          <w:p w14:paraId="610FC166" w14:textId="77777777" w:rsidR="00237BF3" w:rsidRPr="00084C6C" w:rsidRDefault="00237BF3" w:rsidP="004E0E65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347B5D57" w14:textId="77777777" w:rsidR="00237BF3" w:rsidRPr="00084C6C" w:rsidRDefault="00237BF3" w:rsidP="004E0E65">
            <w:pP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084C6C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Key Note I</w:t>
            </w:r>
            <w:r w:rsidRPr="00084C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DA249B" w:rsidRPr="00084C6C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(15 minutes)</w:t>
            </w:r>
          </w:p>
          <w:p w14:paraId="7BB8B309" w14:textId="28A57928" w:rsidR="00237BF3" w:rsidRPr="00084C6C" w:rsidRDefault="00084C6C" w:rsidP="004E0E65">
            <w:pPr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 xml:space="preserve">Key social science research gaps: experience in Southeast Asia </w:t>
            </w: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14:paraId="77B957B4" w14:textId="77777777" w:rsidR="00237BF3" w:rsidRPr="00084C6C" w:rsidRDefault="00237BF3" w:rsidP="004E0E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6C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 xml:space="preserve">Professor Raph Hamers, </w:t>
            </w:r>
            <w:r w:rsidRPr="00084C6C">
              <w:rPr>
                <w:rFonts w:asciiTheme="majorHAnsi" w:hAnsiTheme="majorHAnsi" w:cstheme="majorHAnsi"/>
                <w:color w:val="212121"/>
                <w:sz w:val="20"/>
                <w:szCs w:val="20"/>
                <w:shd w:val="clear" w:color="auto" w:fill="FFFFFF"/>
              </w:rPr>
              <w:t>Eijkman-Oxford Clinical Research Unit, Indonesia</w:t>
            </w:r>
          </w:p>
        </w:tc>
      </w:tr>
      <w:tr w:rsidR="007A323E" w:rsidRPr="00084C6C" w14:paraId="5D1E4F2C" w14:textId="77777777" w:rsidTr="007A323E">
        <w:trPr>
          <w:trHeight w:val="902"/>
        </w:trPr>
        <w:tc>
          <w:tcPr>
            <w:tcW w:w="1980" w:type="dxa"/>
            <w:vMerge/>
            <w:shd w:val="clear" w:color="auto" w:fill="auto"/>
            <w:vAlign w:val="center"/>
          </w:tcPr>
          <w:p w14:paraId="23B8FB7D" w14:textId="77777777" w:rsidR="007A323E" w:rsidRPr="00084C6C" w:rsidRDefault="007A323E" w:rsidP="007A323E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BDA2FDF" w14:textId="77777777" w:rsidR="007A323E" w:rsidRDefault="007A323E" w:rsidP="007A323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Key Note II </w:t>
            </w:r>
            <w:r w:rsidRPr="007A323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(15 minutes)</w:t>
            </w:r>
          </w:p>
          <w:p w14:paraId="05795C9C" w14:textId="4538B73B" w:rsidR="007A323E" w:rsidRPr="007A323E" w:rsidRDefault="007A323E" w:rsidP="007A32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323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Drivers of antibiotic use in Vietnam: implications for designing community interventions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1BE28BEA" w14:textId="4A660B63" w:rsidR="007A323E" w:rsidRPr="007A323E" w:rsidRDefault="007A323E" w:rsidP="007A323E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  <w:r w:rsidRPr="007A323E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Dr Thu Anh Nguyen, Woolcock Institute of Medical Research, Australia</w:t>
            </w:r>
          </w:p>
        </w:tc>
      </w:tr>
      <w:tr w:rsidR="007A323E" w:rsidRPr="00084C6C" w14:paraId="2AB6685E" w14:textId="77777777" w:rsidTr="00B02358">
        <w:trPr>
          <w:trHeight w:val="440"/>
        </w:trPr>
        <w:tc>
          <w:tcPr>
            <w:tcW w:w="1980" w:type="dxa"/>
            <w:vMerge/>
            <w:shd w:val="clear" w:color="auto" w:fill="auto"/>
            <w:vAlign w:val="center"/>
          </w:tcPr>
          <w:p w14:paraId="6ED0298B" w14:textId="77777777" w:rsidR="007A323E" w:rsidRPr="00084C6C" w:rsidRDefault="007A323E" w:rsidP="007A323E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42D69C2D" w14:textId="77777777" w:rsidR="007A323E" w:rsidRPr="00084C6C" w:rsidRDefault="007A323E" w:rsidP="007A323E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  <w:r w:rsidRPr="00084C6C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 xml:space="preserve">Break </w:t>
            </w:r>
            <w:r w:rsidRPr="00084C6C">
              <w:rPr>
                <w:rFonts w:asciiTheme="majorHAnsi" w:hAnsiTheme="majorHAnsi" w:cstheme="majorHAnsi"/>
                <w:i/>
                <w:iCs/>
                <w:sz w:val="20"/>
                <w:szCs w:val="20"/>
                <w:lang w:bidi="ar-SA"/>
              </w:rPr>
              <w:t>(10 minutes)</w:t>
            </w: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14:paraId="3E324CBB" w14:textId="77777777" w:rsidR="007A323E" w:rsidRPr="00084C6C" w:rsidRDefault="007A323E" w:rsidP="007A323E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</w:p>
        </w:tc>
      </w:tr>
      <w:tr w:rsidR="009117E2" w:rsidRPr="00084C6C" w14:paraId="57587539" w14:textId="77777777" w:rsidTr="00237BF3">
        <w:trPr>
          <w:trHeight w:val="65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32CEAE19" w14:textId="77777777" w:rsidR="009117E2" w:rsidRPr="00084C6C" w:rsidRDefault="009117E2" w:rsidP="007A323E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  <w:r w:rsidRPr="00084C6C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Session 2</w:t>
            </w:r>
          </w:p>
          <w:p w14:paraId="3DF9C7A7" w14:textId="77777777" w:rsidR="009117E2" w:rsidRPr="00084C6C" w:rsidRDefault="009117E2" w:rsidP="007A323E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  <w:r w:rsidRPr="00084C6C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Dispensing and use</w:t>
            </w:r>
          </w:p>
          <w:p w14:paraId="326D31F4" w14:textId="3B1FF16A" w:rsidR="009117E2" w:rsidRPr="00084C6C" w:rsidRDefault="009117E2" w:rsidP="007A323E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  <w:r w:rsidRPr="00084C6C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 xml:space="preserve">Chair: </w:t>
            </w:r>
            <w:r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Prof Rogier Van Doorn</w:t>
            </w:r>
          </w:p>
          <w:p w14:paraId="222220C7" w14:textId="2A48CFFD" w:rsidR="009117E2" w:rsidRPr="00084C6C" w:rsidRDefault="009117E2" w:rsidP="007A323E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  <w:r w:rsidRPr="00084C6C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(</w:t>
            </w:r>
            <w:r w:rsidR="00271B79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45</w:t>
            </w:r>
            <w:r w:rsidRPr="00084C6C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 xml:space="preserve"> minutes)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1250428B" w14:textId="77777777" w:rsidR="009117E2" w:rsidRPr="00084C6C" w:rsidRDefault="009117E2" w:rsidP="007A323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84C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Over -the-counter use of antimicrobials in Nepal: findings from a qualitative study </w:t>
            </w:r>
          </w:p>
          <w:p w14:paraId="2C159694" w14:textId="77777777" w:rsidR="009117E2" w:rsidRPr="00084C6C" w:rsidRDefault="009117E2" w:rsidP="007A323E">
            <w:pP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084C6C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(10 minutes)</w:t>
            </w: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14:paraId="533E7B90" w14:textId="77777777" w:rsidR="009117E2" w:rsidRPr="00084C6C" w:rsidRDefault="009117E2" w:rsidP="007A323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84C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Dr Bipin Adhikari, </w:t>
            </w:r>
            <w:r w:rsidRPr="00084C6C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Mahidol OxfordTropical Medicine Research Unit, Thailand</w:t>
            </w:r>
          </w:p>
          <w:p w14:paraId="1F172E50" w14:textId="77777777" w:rsidR="009117E2" w:rsidRPr="00084C6C" w:rsidRDefault="009117E2" w:rsidP="007A323E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</w:p>
        </w:tc>
      </w:tr>
      <w:tr w:rsidR="009117E2" w:rsidRPr="00084C6C" w14:paraId="1A294F8F" w14:textId="77777777" w:rsidTr="00237BF3">
        <w:trPr>
          <w:trHeight w:val="922"/>
        </w:trPr>
        <w:tc>
          <w:tcPr>
            <w:tcW w:w="1980" w:type="dxa"/>
            <w:vMerge/>
            <w:shd w:val="clear" w:color="auto" w:fill="auto"/>
            <w:vAlign w:val="center"/>
          </w:tcPr>
          <w:p w14:paraId="7795F474" w14:textId="77777777" w:rsidR="009117E2" w:rsidRPr="00084C6C" w:rsidRDefault="009117E2" w:rsidP="007A323E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4ED003CB" w14:textId="77777777" w:rsidR="009117E2" w:rsidRPr="00084C6C" w:rsidRDefault="009117E2" w:rsidP="007A323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84C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Hospital antimicrobial prescribing and evaluation of antimicrobial prescribing guidelines in Laos </w:t>
            </w:r>
            <w:r w:rsidRPr="00084C6C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(10 minutes)</w:t>
            </w: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14:paraId="1D2E741D" w14:textId="77777777" w:rsidR="009117E2" w:rsidRPr="00084C6C" w:rsidRDefault="009117E2" w:rsidP="007A323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84C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Dr Vilada Chansamouth, Laos Oxford Mahosot Wellcome Research Unit, Laos</w:t>
            </w:r>
          </w:p>
        </w:tc>
      </w:tr>
      <w:tr w:rsidR="009117E2" w:rsidRPr="00084C6C" w14:paraId="3EA7E47F" w14:textId="77777777" w:rsidTr="00237BF3">
        <w:trPr>
          <w:trHeight w:val="650"/>
        </w:trPr>
        <w:tc>
          <w:tcPr>
            <w:tcW w:w="1980" w:type="dxa"/>
            <w:vMerge/>
            <w:shd w:val="clear" w:color="auto" w:fill="auto"/>
            <w:vAlign w:val="center"/>
          </w:tcPr>
          <w:p w14:paraId="3DDDDE51" w14:textId="77777777" w:rsidR="009117E2" w:rsidRPr="00084C6C" w:rsidRDefault="009117E2" w:rsidP="007A323E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03A69A34" w14:textId="77777777" w:rsidR="009117E2" w:rsidRPr="00084C6C" w:rsidRDefault="009117E2" w:rsidP="007A323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84C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Perceptions of antibiotic use ‘they eat it like sweets’: A mixed methods study of antibiotic perceptions and their use among patients, prescribers and pharmacists in a district hospital in Kabul, Afghanistan </w:t>
            </w:r>
            <w:r w:rsidRPr="00084C6C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(10 minutes)</w:t>
            </w: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14:paraId="0D19D268" w14:textId="5EFC1C33" w:rsidR="009117E2" w:rsidRPr="000C6DEF" w:rsidRDefault="009117E2" w:rsidP="007A323E">
            <w:pPr>
              <w:rPr>
                <w:rFonts w:asciiTheme="majorHAnsi" w:hAnsiTheme="majorHAnsi" w:cstheme="majorHAnsi"/>
                <w:sz w:val="19"/>
                <w:szCs w:val="19"/>
                <w:lang w:val="en-GB"/>
              </w:rPr>
            </w:pPr>
            <w:r w:rsidRPr="000C6DEF">
              <w:rPr>
                <w:rFonts w:asciiTheme="majorHAnsi" w:hAnsiTheme="majorHAnsi" w:cstheme="majorHAnsi"/>
                <w:sz w:val="19"/>
                <w:szCs w:val="19"/>
                <w:lang w:val="en-GB"/>
              </w:rPr>
              <w:t xml:space="preserve">Dr Doris Burtscher, Médecins Sans </w:t>
            </w:r>
            <w:proofErr w:type="spellStart"/>
            <w:r w:rsidRPr="000C6DEF">
              <w:rPr>
                <w:rFonts w:asciiTheme="majorHAnsi" w:hAnsiTheme="majorHAnsi" w:cstheme="majorHAnsi"/>
                <w:sz w:val="19"/>
                <w:szCs w:val="19"/>
                <w:lang w:val="en-GB"/>
              </w:rPr>
              <w:t>Frontières</w:t>
            </w:r>
            <w:proofErr w:type="spellEnd"/>
            <w:r w:rsidRPr="000C6DEF">
              <w:rPr>
                <w:rFonts w:asciiTheme="majorHAnsi" w:hAnsiTheme="majorHAnsi" w:cstheme="majorHAnsi"/>
                <w:sz w:val="19"/>
                <w:szCs w:val="19"/>
                <w:lang w:val="en-GB"/>
              </w:rPr>
              <w:t>, Vienna Evaluation and Operational Support, Austria</w:t>
            </w:r>
          </w:p>
          <w:p w14:paraId="29766906" w14:textId="6BF0B9EE" w:rsidR="009117E2" w:rsidRPr="000C6DEF" w:rsidRDefault="009117E2" w:rsidP="007A323E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9117E2" w:rsidRPr="00084C6C" w14:paraId="730BA0EE" w14:textId="77777777" w:rsidTr="000D72E2">
        <w:trPr>
          <w:trHeight w:val="476"/>
        </w:trPr>
        <w:tc>
          <w:tcPr>
            <w:tcW w:w="1980" w:type="dxa"/>
            <w:vMerge/>
            <w:shd w:val="clear" w:color="auto" w:fill="auto"/>
            <w:vAlign w:val="center"/>
          </w:tcPr>
          <w:p w14:paraId="3D54F908" w14:textId="77777777" w:rsidR="009117E2" w:rsidRPr="00084C6C" w:rsidRDefault="009117E2" w:rsidP="007A323E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7FE28736" w14:textId="5D041C2C" w:rsidR="009117E2" w:rsidRPr="00B37DB3" w:rsidRDefault="009117E2" w:rsidP="007A323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37DB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Discussion </w:t>
            </w:r>
            <w:r w:rsidRPr="00B37DB3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(15 minutes)</w:t>
            </w: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14:paraId="306A249E" w14:textId="77777777" w:rsidR="009117E2" w:rsidRPr="000C6DEF" w:rsidRDefault="009117E2" w:rsidP="007A323E">
            <w:pPr>
              <w:rPr>
                <w:rFonts w:asciiTheme="majorHAnsi" w:hAnsiTheme="majorHAnsi" w:cstheme="majorHAnsi"/>
                <w:sz w:val="19"/>
                <w:szCs w:val="19"/>
                <w:lang w:val="en-GB"/>
              </w:rPr>
            </w:pPr>
          </w:p>
        </w:tc>
      </w:tr>
      <w:tr w:rsidR="007A323E" w:rsidRPr="00084C6C" w14:paraId="7B6ECBB1" w14:textId="77777777" w:rsidTr="000D72E2">
        <w:trPr>
          <w:trHeight w:val="629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49F5A365" w14:textId="77777777" w:rsidR="007A323E" w:rsidRPr="00084C6C" w:rsidRDefault="007A323E" w:rsidP="007A323E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  <w:r w:rsidRPr="00084C6C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Session 3</w:t>
            </w:r>
          </w:p>
          <w:p w14:paraId="6F8A2990" w14:textId="77777777" w:rsidR="007A323E" w:rsidRPr="00084C6C" w:rsidRDefault="007A323E" w:rsidP="007A323E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  <w:r w:rsidRPr="00084C6C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Community engagement</w:t>
            </w:r>
          </w:p>
          <w:p w14:paraId="22696B48" w14:textId="77777777" w:rsidR="007A323E" w:rsidRPr="00084C6C" w:rsidRDefault="007A323E" w:rsidP="007A323E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  <w:r w:rsidRPr="00084C6C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Chair: Dr Sonia Lewycka</w:t>
            </w:r>
          </w:p>
          <w:p w14:paraId="41456746" w14:textId="685D379E" w:rsidR="007A323E" w:rsidRPr="00084C6C" w:rsidRDefault="007A323E" w:rsidP="007A323E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  <w:r w:rsidRPr="00084C6C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(</w:t>
            </w:r>
            <w:r w:rsidR="00271B79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45 minutes</w:t>
            </w:r>
            <w:r w:rsidRPr="00084C6C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1E97B229" w14:textId="77777777" w:rsidR="007A323E" w:rsidRPr="00084C6C" w:rsidRDefault="007A323E" w:rsidP="007A323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84C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Youth Against Antimicrobial Resistance </w:t>
            </w:r>
          </w:p>
          <w:p w14:paraId="3C9A9E8B" w14:textId="77777777" w:rsidR="007A323E" w:rsidRPr="00084C6C" w:rsidRDefault="007A323E" w:rsidP="007A323E">
            <w:pP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084C6C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(10 minutes)</w:t>
            </w:r>
          </w:p>
          <w:p w14:paraId="12C1178F" w14:textId="77777777" w:rsidR="007A323E" w:rsidRPr="00084C6C" w:rsidRDefault="007A323E" w:rsidP="007A323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14:paraId="14B1935B" w14:textId="77777777" w:rsidR="007A323E" w:rsidRPr="00084C6C" w:rsidRDefault="007A323E" w:rsidP="007A323E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  <w:r w:rsidRPr="00084C6C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Dr Mary Chambers, Oxford University Clinical Research Unit, Vietnam</w:t>
            </w:r>
          </w:p>
        </w:tc>
      </w:tr>
      <w:tr w:rsidR="007A323E" w:rsidRPr="00084C6C" w14:paraId="14A4952E" w14:textId="77777777" w:rsidTr="00237BF3">
        <w:trPr>
          <w:trHeight w:val="650"/>
        </w:trPr>
        <w:tc>
          <w:tcPr>
            <w:tcW w:w="1980" w:type="dxa"/>
            <w:vMerge/>
            <w:shd w:val="clear" w:color="auto" w:fill="auto"/>
            <w:vAlign w:val="center"/>
          </w:tcPr>
          <w:p w14:paraId="648949FF" w14:textId="77777777" w:rsidR="007A323E" w:rsidRPr="00084C6C" w:rsidRDefault="007A323E" w:rsidP="007A323E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01E8AFDB" w14:textId="13F798B8" w:rsidR="007A323E" w:rsidRPr="00084C6C" w:rsidRDefault="007A323E" w:rsidP="007A323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84C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Training and communication package to reduce AMR among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</w:t>
            </w:r>
            <w:r w:rsidRPr="00084C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atients/caregivers </w:t>
            </w:r>
            <w:r w:rsidRPr="00084C6C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(10 minutes)</w:t>
            </w: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14:paraId="56AF0D78" w14:textId="77777777" w:rsidR="007A323E" w:rsidRPr="00084C6C" w:rsidRDefault="007A323E" w:rsidP="007A323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84C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Summita Udas Shakya,</w:t>
            </w:r>
            <w:r w:rsidRPr="00084C6C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 xml:space="preserve"> Oxford University Clinical Research Unit, Nepal</w:t>
            </w:r>
          </w:p>
        </w:tc>
      </w:tr>
      <w:tr w:rsidR="007A323E" w:rsidRPr="00084C6C" w14:paraId="666B25C7" w14:textId="77777777" w:rsidTr="00237BF3">
        <w:trPr>
          <w:trHeight w:val="650"/>
        </w:trPr>
        <w:tc>
          <w:tcPr>
            <w:tcW w:w="1980" w:type="dxa"/>
            <w:vMerge/>
            <w:shd w:val="clear" w:color="auto" w:fill="auto"/>
            <w:vAlign w:val="center"/>
          </w:tcPr>
          <w:p w14:paraId="08FBD55D" w14:textId="77777777" w:rsidR="007A323E" w:rsidRPr="00084C6C" w:rsidRDefault="007A323E" w:rsidP="007A323E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4035077C" w14:textId="3046A5E2" w:rsidR="007A323E" w:rsidRPr="002D3F7D" w:rsidRDefault="007A323E" w:rsidP="007A323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D3F7D">
              <w:rPr>
                <w:rFonts w:asciiTheme="majorHAnsi" w:hAnsiTheme="majorHAnsi" w:cstheme="majorHAnsi"/>
                <w:sz w:val="20"/>
                <w:szCs w:val="20"/>
              </w:rPr>
              <w:t xml:space="preserve">Using community Engagement to generate questions and solutions around AMR in low resource settings. </w:t>
            </w:r>
            <w:r w:rsidRPr="002D3F7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(10 minutes)</w:t>
            </w: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14:paraId="4D6CEA73" w14:textId="77777777" w:rsidR="007A323E" w:rsidRPr="00084C6C" w:rsidRDefault="007A323E" w:rsidP="007A323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84C6C">
              <w:rPr>
                <w:rFonts w:asciiTheme="majorHAnsi" w:hAnsiTheme="majorHAnsi" w:cstheme="majorHAnsi"/>
                <w:sz w:val="20"/>
                <w:szCs w:val="20"/>
              </w:rPr>
              <w:t xml:space="preserve">Professor Paul Cooke, Dr Rebecca King and Dr </w:t>
            </w:r>
            <w:r w:rsidRPr="00084C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Jessica Mitchell, University of Leeds</w:t>
            </w:r>
          </w:p>
        </w:tc>
      </w:tr>
      <w:tr w:rsidR="007A323E" w:rsidRPr="00084C6C" w14:paraId="4BC22981" w14:textId="77777777" w:rsidTr="00B72F16">
        <w:trPr>
          <w:trHeight w:val="1223"/>
        </w:trPr>
        <w:tc>
          <w:tcPr>
            <w:tcW w:w="1980" w:type="dxa"/>
            <w:vMerge/>
            <w:shd w:val="clear" w:color="auto" w:fill="auto"/>
            <w:vAlign w:val="center"/>
          </w:tcPr>
          <w:p w14:paraId="379521A1" w14:textId="77777777" w:rsidR="007A323E" w:rsidRPr="00084C6C" w:rsidRDefault="007A323E" w:rsidP="007A323E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6F37EB43" w14:textId="1C594BE0" w:rsidR="007A323E" w:rsidRPr="00B37DB3" w:rsidRDefault="007A323E" w:rsidP="007A323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37DB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Discussion </w:t>
            </w:r>
            <w:r w:rsidRPr="00B37DB3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(</w:t>
            </w:r>
            <w:r w:rsidR="009117E2" w:rsidRPr="00B37DB3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15</w:t>
            </w:r>
            <w:r w:rsidRPr="00B37DB3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minutes)</w:t>
            </w: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14:paraId="4F495802" w14:textId="77777777" w:rsidR="007A323E" w:rsidRPr="00084C6C" w:rsidRDefault="007A323E" w:rsidP="007A323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E659A" w:rsidRPr="00084C6C" w14:paraId="57E1DA1C" w14:textId="77777777" w:rsidTr="00237BF3">
        <w:trPr>
          <w:trHeight w:val="650"/>
        </w:trPr>
        <w:tc>
          <w:tcPr>
            <w:tcW w:w="9704" w:type="dxa"/>
            <w:gridSpan w:val="3"/>
            <w:shd w:val="clear" w:color="auto" w:fill="BDD6EE" w:themeFill="accent5" w:themeFillTint="66"/>
            <w:vAlign w:val="center"/>
          </w:tcPr>
          <w:p w14:paraId="2926FDC3" w14:textId="28C0893F" w:rsidR="004E659A" w:rsidRPr="00084C6C" w:rsidRDefault="0029664C" w:rsidP="004E0E6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084C6C">
              <w:lastRenderedPageBreak/>
              <w:br w:type="page"/>
            </w:r>
            <w:r w:rsidR="004E659A" w:rsidRPr="00084C6C"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="004E659A" w:rsidRPr="00084C6C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SA"/>
              </w:rPr>
              <w:t xml:space="preserve">Day 2: Wednesday 15th September 2021 - 3.00-5.30 pm </w:t>
            </w:r>
            <w:r w:rsidR="00B66D85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SA"/>
              </w:rPr>
              <w:t>ICT</w:t>
            </w:r>
            <w:r w:rsidR="004E659A" w:rsidRPr="00084C6C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SA"/>
              </w:rPr>
              <w:t>/9.00-11.30 am</w:t>
            </w:r>
            <w:r w:rsidR="00B66D85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6637D5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SA"/>
              </w:rPr>
              <w:t>BST</w:t>
            </w:r>
          </w:p>
        </w:tc>
      </w:tr>
      <w:tr w:rsidR="004E0E65" w:rsidRPr="00084C6C" w14:paraId="52B58647" w14:textId="77777777" w:rsidTr="004E0E65">
        <w:trPr>
          <w:trHeight w:val="312"/>
        </w:trPr>
        <w:tc>
          <w:tcPr>
            <w:tcW w:w="1980" w:type="dxa"/>
            <w:shd w:val="clear" w:color="auto" w:fill="auto"/>
            <w:vAlign w:val="center"/>
          </w:tcPr>
          <w:p w14:paraId="48B596A0" w14:textId="77777777" w:rsidR="004E0E65" w:rsidRPr="00084C6C" w:rsidRDefault="004E0E65" w:rsidP="004E0E65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796057CE" w14:textId="7A1C1BC3" w:rsidR="004E0E65" w:rsidRPr="00084C6C" w:rsidRDefault="004E0E65" w:rsidP="004E0E65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  <w:r w:rsidRPr="00084C6C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 xml:space="preserve">Welcome and objectives </w:t>
            </w: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14:paraId="00157852" w14:textId="23620B44" w:rsidR="004E0E65" w:rsidRPr="00084C6C" w:rsidRDefault="004E0E65" w:rsidP="004E0E65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  <w:r w:rsidRPr="00084C6C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Dr Chris Pell</w:t>
            </w:r>
          </w:p>
        </w:tc>
      </w:tr>
      <w:tr w:rsidR="009117E2" w:rsidRPr="00084C6C" w14:paraId="13FC5106" w14:textId="77777777" w:rsidTr="004E0E65">
        <w:trPr>
          <w:trHeight w:val="803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0E794DD3" w14:textId="77777777" w:rsidR="009117E2" w:rsidRPr="00084C6C" w:rsidRDefault="009117E2" w:rsidP="004E0E65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  <w:r w:rsidRPr="00084C6C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Session 4</w:t>
            </w:r>
          </w:p>
          <w:p w14:paraId="5EAB4F79" w14:textId="77777777" w:rsidR="009117E2" w:rsidRPr="00084C6C" w:rsidRDefault="009117E2" w:rsidP="004E0E65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  <w:r w:rsidRPr="00084C6C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Policy and stewardship</w:t>
            </w:r>
          </w:p>
          <w:p w14:paraId="6D14BB28" w14:textId="5F6C11A6" w:rsidR="009117E2" w:rsidRPr="00084C6C" w:rsidRDefault="009117E2" w:rsidP="004E0E65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  <w:r w:rsidRPr="00084C6C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Chair: Maren Jeleff</w:t>
            </w:r>
          </w:p>
          <w:p w14:paraId="4F5CE471" w14:textId="0F7258DC" w:rsidR="009117E2" w:rsidRPr="00084C6C" w:rsidRDefault="009117E2" w:rsidP="004E0E65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  <w:r w:rsidRPr="00084C6C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(</w:t>
            </w:r>
            <w:r w:rsidR="00271B79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45</w:t>
            </w:r>
            <w:r w:rsidRPr="00084C6C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 xml:space="preserve"> minutes)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39B4A715" w14:textId="6D662CD0" w:rsidR="009117E2" w:rsidRPr="00084C6C" w:rsidRDefault="009117E2" w:rsidP="004E0E65">
            <w:pPr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</w:t>
            </w:r>
            <w:r w:rsidRPr="00084C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mbedding community voices in shaping the Thai AMR National Action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Plan (</w:t>
            </w:r>
            <w:r w:rsidRPr="008F73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https://wellcomeopenresearch.org/articles/6-188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  <w:r w:rsidRPr="008F73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084C6C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(10 minutes)</w:t>
            </w: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14:paraId="627A96E9" w14:textId="30023C4C" w:rsidR="009117E2" w:rsidRPr="00084C6C" w:rsidRDefault="009117E2" w:rsidP="004E0E65">
            <w:pPr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  <w:r w:rsidRPr="00084C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Tassawan Poomchaichote/Ravikanya Prapharsavat, </w:t>
            </w:r>
            <w:r w:rsidRPr="00084C6C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Mahidol Oxford Tropical Medicine Research Unit, Thailand</w:t>
            </w:r>
          </w:p>
        </w:tc>
      </w:tr>
      <w:tr w:rsidR="009117E2" w:rsidRPr="00084C6C" w14:paraId="54BFB6E3" w14:textId="77777777" w:rsidTr="00237BF3">
        <w:trPr>
          <w:trHeight w:val="650"/>
        </w:trPr>
        <w:tc>
          <w:tcPr>
            <w:tcW w:w="1980" w:type="dxa"/>
            <w:vMerge/>
            <w:shd w:val="clear" w:color="auto" w:fill="auto"/>
            <w:vAlign w:val="center"/>
          </w:tcPr>
          <w:p w14:paraId="287F45A7" w14:textId="77777777" w:rsidR="009117E2" w:rsidRPr="00084C6C" w:rsidRDefault="009117E2" w:rsidP="004E0E65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359FE452" w14:textId="090C15DB" w:rsidR="009117E2" w:rsidRPr="00084C6C" w:rsidRDefault="009117E2" w:rsidP="004E0E65">
            <w:pPr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  <w:r w:rsidRPr="00084C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An assessment of National Action Plans on AMR and the inclusion of vaccination as an intervention to reduce AMR: a global and S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outheast</w:t>
            </w:r>
            <w:r w:rsidRPr="00084C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Asia review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084C6C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(10 minutes)</w:t>
            </w: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14:paraId="5206F0A9" w14:textId="6DC03406" w:rsidR="009117E2" w:rsidRPr="00084C6C" w:rsidRDefault="009117E2" w:rsidP="004E0E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Dr John Paget, </w:t>
            </w:r>
            <w:r w:rsidRPr="00084C6C">
              <w:rPr>
                <w:rFonts w:asciiTheme="majorHAnsi" w:hAnsiTheme="majorHAnsi" w:cstheme="majorHAnsi"/>
                <w:color w:val="212121"/>
                <w:sz w:val="20"/>
                <w:szCs w:val="20"/>
                <w:shd w:val="clear" w:color="auto" w:fill="FFFFFF"/>
              </w:rPr>
              <w:t xml:space="preserve">Netherlands Institute for Health Services Research (Nivel), </w:t>
            </w:r>
            <w:r>
              <w:rPr>
                <w:rFonts w:asciiTheme="majorHAnsi" w:hAnsiTheme="majorHAnsi" w:cstheme="majorHAnsi"/>
                <w:color w:val="212121"/>
                <w:sz w:val="20"/>
                <w:szCs w:val="20"/>
                <w:shd w:val="clear" w:color="auto" w:fill="FFFFFF"/>
              </w:rPr>
              <w:t>T</w:t>
            </w:r>
            <w:r w:rsidRPr="00084C6C">
              <w:rPr>
                <w:rFonts w:asciiTheme="majorHAnsi" w:hAnsiTheme="majorHAnsi" w:cstheme="majorHAnsi"/>
                <w:color w:val="212121"/>
                <w:sz w:val="20"/>
                <w:szCs w:val="20"/>
                <w:shd w:val="clear" w:color="auto" w:fill="FFFFFF"/>
              </w:rPr>
              <w:t>he Netherlands</w:t>
            </w:r>
          </w:p>
          <w:p w14:paraId="6F4B592F" w14:textId="77777777" w:rsidR="009117E2" w:rsidRPr="00084C6C" w:rsidRDefault="009117E2" w:rsidP="004E0E6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8A95F74" w14:textId="77777777" w:rsidR="009117E2" w:rsidRPr="00084C6C" w:rsidRDefault="009117E2" w:rsidP="004E0E65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</w:p>
        </w:tc>
      </w:tr>
      <w:tr w:rsidR="009117E2" w:rsidRPr="00084C6C" w14:paraId="2195DD7B" w14:textId="77777777" w:rsidTr="00237BF3">
        <w:trPr>
          <w:trHeight w:val="906"/>
        </w:trPr>
        <w:tc>
          <w:tcPr>
            <w:tcW w:w="1980" w:type="dxa"/>
            <w:vMerge/>
            <w:shd w:val="clear" w:color="auto" w:fill="auto"/>
            <w:vAlign w:val="center"/>
          </w:tcPr>
          <w:p w14:paraId="59D802D2" w14:textId="77777777" w:rsidR="009117E2" w:rsidRPr="00084C6C" w:rsidRDefault="009117E2" w:rsidP="004E0E65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4EF122C1" w14:textId="11556A84" w:rsidR="009117E2" w:rsidRPr="00084C6C" w:rsidRDefault="009117E2" w:rsidP="004E0E6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84C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Early findings from the implementation of National Action Plans on Antimicrobial Resistance in Bangladesh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084C6C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(10 minutes)</w:t>
            </w: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14:paraId="13CF389B" w14:textId="77777777" w:rsidR="009117E2" w:rsidRPr="00084C6C" w:rsidRDefault="009117E2" w:rsidP="004E0E6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84C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Dr Bushra Zarin Islam, BRAC University, Bangladesh</w:t>
            </w:r>
          </w:p>
          <w:p w14:paraId="0FBB5AC4" w14:textId="77777777" w:rsidR="009117E2" w:rsidRPr="00084C6C" w:rsidRDefault="009117E2" w:rsidP="004E0E6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9117E2" w:rsidRPr="00084C6C" w14:paraId="1474BE20" w14:textId="77777777" w:rsidTr="00B37DB3">
        <w:trPr>
          <w:trHeight w:val="548"/>
        </w:trPr>
        <w:tc>
          <w:tcPr>
            <w:tcW w:w="1980" w:type="dxa"/>
            <w:vMerge/>
            <w:shd w:val="clear" w:color="auto" w:fill="auto"/>
            <w:vAlign w:val="center"/>
          </w:tcPr>
          <w:p w14:paraId="100C1C1E" w14:textId="77777777" w:rsidR="009117E2" w:rsidRPr="00084C6C" w:rsidRDefault="009117E2" w:rsidP="004E0E65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3B9F58FB" w14:textId="4B9925E1" w:rsidR="009117E2" w:rsidRPr="00FC3EDA" w:rsidRDefault="009117E2" w:rsidP="004E0E6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C3E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Discussion </w:t>
            </w:r>
            <w:r w:rsidRPr="00FC3ED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(15 minutes)</w:t>
            </w: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14:paraId="6B2563DB" w14:textId="77777777" w:rsidR="009117E2" w:rsidRPr="00084C6C" w:rsidRDefault="009117E2" w:rsidP="004E0E6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C620E" w:rsidRPr="00084C6C" w14:paraId="5A9851E7" w14:textId="77777777" w:rsidTr="00BD2C0E">
        <w:trPr>
          <w:trHeight w:val="74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0D5E8E14" w14:textId="77777777" w:rsidR="00EC620E" w:rsidRPr="00084C6C" w:rsidRDefault="00EC620E" w:rsidP="004E0E65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  <w:r w:rsidRPr="00084C6C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 xml:space="preserve">Session 5 </w:t>
            </w:r>
          </w:p>
          <w:p w14:paraId="7F7D594C" w14:textId="55AD909F" w:rsidR="00EC620E" w:rsidRPr="00084C6C" w:rsidRDefault="00EC620E" w:rsidP="004E0E65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One health</w:t>
            </w:r>
          </w:p>
          <w:p w14:paraId="06D7B61E" w14:textId="1B31522F" w:rsidR="00EC620E" w:rsidRDefault="00EC620E" w:rsidP="004E0E65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  <w:r w:rsidRPr="00084C6C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(</w:t>
            </w:r>
            <w:r w:rsidR="0031390E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5 minutes</w:t>
            </w:r>
            <w:r w:rsidRPr="00084C6C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)</w:t>
            </w:r>
          </w:p>
          <w:p w14:paraId="724F9B00" w14:textId="0AD6C949" w:rsidR="00EC620E" w:rsidRPr="00084C6C" w:rsidRDefault="00EC620E" w:rsidP="004E0E65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 xml:space="preserve">Chair: </w:t>
            </w:r>
            <w:r w:rsidR="00137B41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 xml:space="preserve">Dr Chris Pell </w:t>
            </w:r>
          </w:p>
          <w:p w14:paraId="69F233FE" w14:textId="77777777" w:rsidR="00EC620E" w:rsidRPr="00084C6C" w:rsidRDefault="00EC620E" w:rsidP="004E0E65">
            <w:pPr>
              <w:tabs>
                <w:tab w:val="left" w:pos="2685"/>
              </w:tabs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BC17A42" w14:textId="77777777" w:rsidR="00EC620E" w:rsidRPr="00084C6C" w:rsidRDefault="00EC620E" w:rsidP="004E0E65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5C2E7645" w14:textId="770D7A6A" w:rsidR="00EC620E" w:rsidRPr="00355A43" w:rsidRDefault="00EC620E" w:rsidP="00355A43">
            <w:pPr>
              <w:rPr>
                <w:rFonts w:asciiTheme="majorHAnsi" w:hAnsiTheme="majorHAnsi" w:cstheme="majorHAnsi"/>
              </w:rPr>
            </w:pPr>
            <w:r w:rsidRPr="00355A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Development of a One Health intervention to tackle AMR in northern Vietnam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F0CD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(10 minutes)</w:t>
            </w:r>
          </w:p>
          <w:p w14:paraId="187BE76F" w14:textId="2D57DEBF" w:rsidR="00EC620E" w:rsidRPr="00084C6C" w:rsidRDefault="00EC620E" w:rsidP="004E0E6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14:paraId="646A3C4D" w14:textId="77777777" w:rsidR="00EC620E" w:rsidRPr="00084C6C" w:rsidRDefault="00EC620E" w:rsidP="004E0E6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84C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Dr Sonia </w:t>
            </w:r>
            <w:r w:rsidRPr="00084C6C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Lewycka, Oxford University Clinical Research Unit, Vietnam</w:t>
            </w:r>
          </w:p>
        </w:tc>
      </w:tr>
      <w:tr w:rsidR="00EC620E" w:rsidRPr="00084C6C" w14:paraId="7BAED066" w14:textId="77777777" w:rsidTr="004E0E65">
        <w:trPr>
          <w:trHeight w:val="396"/>
        </w:trPr>
        <w:tc>
          <w:tcPr>
            <w:tcW w:w="1980" w:type="dxa"/>
            <w:vMerge/>
            <w:shd w:val="clear" w:color="auto" w:fill="auto"/>
            <w:vAlign w:val="center"/>
          </w:tcPr>
          <w:p w14:paraId="208AF565" w14:textId="77777777" w:rsidR="00EC620E" w:rsidRPr="00084C6C" w:rsidRDefault="00EC620E" w:rsidP="004E0E65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3B9F0DFA" w14:textId="1564E932" w:rsidR="00EC620E" w:rsidRPr="00EF0CD6" w:rsidRDefault="00EC620E" w:rsidP="00E076DB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E076D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Growth-promoting antibiotics and farm land in northern Vietnam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(</w:t>
            </w:r>
            <w:r w:rsidRPr="00EF0CD6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10 minutes)</w:t>
            </w:r>
          </w:p>
          <w:p w14:paraId="0DF4DB71" w14:textId="2D495D0E" w:rsidR="00EC620E" w:rsidRPr="00084C6C" w:rsidRDefault="00EC620E" w:rsidP="004E0E6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14:paraId="059336ED" w14:textId="4CAB34A8" w:rsidR="00EC620E" w:rsidRPr="00084C6C" w:rsidRDefault="00EC620E" w:rsidP="004E0E6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5A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Giao Vu Thi Quynh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084C6C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 xml:space="preserve"> Oxford University Clinical Research Unit, Vietnam</w:t>
            </w:r>
          </w:p>
        </w:tc>
      </w:tr>
      <w:tr w:rsidR="00EC620E" w:rsidRPr="00084C6C" w14:paraId="5E62C050" w14:textId="77777777" w:rsidTr="00B37DB3">
        <w:trPr>
          <w:trHeight w:val="656"/>
        </w:trPr>
        <w:tc>
          <w:tcPr>
            <w:tcW w:w="1980" w:type="dxa"/>
            <w:vMerge/>
            <w:shd w:val="clear" w:color="auto" w:fill="auto"/>
            <w:vAlign w:val="center"/>
          </w:tcPr>
          <w:p w14:paraId="42AAB5DB" w14:textId="77777777" w:rsidR="00EC620E" w:rsidRPr="00084C6C" w:rsidRDefault="00EC620E" w:rsidP="004E0E65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2A0F5F23" w14:textId="755999AC" w:rsidR="00EC620E" w:rsidRPr="002079A4" w:rsidRDefault="002079A4" w:rsidP="00E076D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859E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Dilemmas of care: Healthcare seeking and antibiotics use in rural communities in Nam Dinh Province, Vietnam (Preliminary findings)</w:t>
            </w:r>
            <w:r w:rsidR="00EC620E" w:rsidRPr="002079A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EC620E" w:rsidRPr="002079A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(10 minutes)</w:t>
            </w: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14:paraId="72B8AC8D" w14:textId="77777777" w:rsidR="00EC620E" w:rsidRDefault="00EC620E" w:rsidP="009117E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CEB0895" w14:textId="4AF77371" w:rsidR="00EC620E" w:rsidRPr="009117E2" w:rsidRDefault="00EC620E" w:rsidP="009117E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117E2">
              <w:rPr>
                <w:rFonts w:asciiTheme="majorHAnsi" w:hAnsiTheme="majorHAnsi" w:cstheme="majorHAnsi"/>
                <w:sz w:val="21"/>
                <w:szCs w:val="21"/>
              </w:rPr>
              <w:t>Yen Nguyen Thi Hong</w:t>
            </w:r>
            <w:r w:rsidR="006C2BC0">
              <w:rPr>
                <w:rFonts w:asciiTheme="majorHAnsi" w:hAnsiTheme="majorHAnsi" w:cstheme="majorHAnsi"/>
                <w:sz w:val="21"/>
                <w:szCs w:val="21"/>
              </w:rPr>
              <w:t>, Oxford University Clinical Research Unit, Vietnam</w:t>
            </w:r>
          </w:p>
          <w:p w14:paraId="2AC18D9E" w14:textId="77777777" w:rsidR="00EC620E" w:rsidRPr="00355A43" w:rsidRDefault="00EC620E" w:rsidP="004E0E6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C620E" w:rsidRPr="00084C6C" w14:paraId="061741E0" w14:textId="77777777" w:rsidTr="00355A43">
        <w:trPr>
          <w:trHeight w:val="461"/>
        </w:trPr>
        <w:tc>
          <w:tcPr>
            <w:tcW w:w="1980" w:type="dxa"/>
            <w:vMerge/>
            <w:shd w:val="clear" w:color="auto" w:fill="auto"/>
            <w:vAlign w:val="center"/>
          </w:tcPr>
          <w:p w14:paraId="4B34FF1E" w14:textId="77777777" w:rsidR="00EC620E" w:rsidRPr="00084C6C" w:rsidRDefault="00EC620E" w:rsidP="00E241A7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4B2C0BC6" w14:textId="2618046C" w:rsidR="00EC620E" w:rsidRDefault="00EC620E" w:rsidP="00E241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Discussion </w:t>
            </w:r>
            <w:r w:rsidRPr="009117E2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(15 minutes)</w:t>
            </w: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14:paraId="73CC77A7" w14:textId="77777777" w:rsidR="00EC620E" w:rsidRPr="00084C6C" w:rsidRDefault="00EC620E" w:rsidP="00E241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2C203F" w:rsidRPr="00084C6C" w14:paraId="43C217B8" w14:textId="77777777" w:rsidTr="00B37DB3">
        <w:trPr>
          <w:trHeight w:val="341"/>
        </w:trPr>
        <w:tc>
          <w:tcPr>
            <w:tcW w:w="9704" w:type="dxa"/>
            <w:gridSpan w:val="3"/>
            <w:shd w:val="clear" w:color="auto" w:fill="auto"/>
            <w:vAlign w:val="center"/>
          </w:tcPr>
          <w:p w14:paraId="73F9731D" w14:textId="5B362FEC" w:rsidR="002C203F" w:rsidRPr="000D72E2" w:rsidRDefault="00137B41" w:rsidP="008917E5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D72E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Closing of conference (5 minutes)</w:t>
            </w:r>
          </w:p>
        </w:tc>
      </w:tr>
      <w:tr w:rsidR="00137B41" w:rsidRPr="00084C6C" w14:paraId="2E0E7A12" w14:textId="77777777" w:rsidTr="00B37DB3">
        <w:trPr>
          <w:trHeight w:val="359"/>
        </w:trPr>
        <w:tc>
          <w:tcPr>
            <w:tcW w:w="9704" w:type="dxa"/>
            <w:gridSpan w:val="3"/>
            <w:shd w:val="clear" w:color="auto" w:fill="auto"/>
            <w:vAlign w:val="center"/>
          </w:tcPr>
          <w:p w14:paraId="0CD3A285" w14:textId="40449B58" w:rsidR="00137B41" w:rsidRPr="000D72E2" w:rsidRDefault="00137B41" w:rsidP="008917E5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D72E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BREAK (10 minutes)</w:t>
            </w:r>
          </w:p>
        </w:tc>
      </w:tr>
      <w:tr w:rsidR="00E241A7" w:rsidRPr="00084C6C" w14:paraId="518CA260" w14:textId="77777777" w:rsidTr="000D221B">
        <w:trPr>
          <w:trHeight w:val="506"/>
        </w:trPr>
        <w:tc>
          <w:tcPr>
            <w:tcW w:w="9704" w:type="dxa"/>
            <w:gridSpan w:val="3"/>
            <w:shd w:val="clear" w:color="auto" w:fill="auto"/>
            <w:vAlign w:val="center"/>
          </w:tcPr>
          <w:p w14:paraId="235D68DD" w14:textId="041D4C62" w:rsidR="00E241A7" w:rsidRPr="00084C6C" w:rsidRDefault="00E241A7" w:rsidP="00E241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OPTIONAL SESSION: SETTING AN AMR SOCIAL SCIENCE RESEARCH AGENDA FOR ASIA</w:t>
            </w:r>
          </w:p>
        </w:tc>
      </w:tr>
      <w:tr w:rsidR="00E241A7" w:rsidRPr="00FC3EDA" w14:paraId="1D40FD8D" w14:textId="77777777" w:rsidTr="004E0E65">
        <w:trPr>
          <w:trHeight w:val="429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13C335BB" w14:textId="77777777" w:rsidR="00E241A7" w:rsidRPr="00FC3EDA" w:rsidRDefault="00E241A7" w:rsidP="00E241A7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  <w:r w:rsidRPr="00FC3EDA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Session 6</w:t>
            </w:r>
          </w:p>
          <w:p w14:paraId="42F10280" w14:textId="48D9482D" w:rsidR="00E241A7" w:rsidRPr="00FC3EDA" w:rsidRDefault="00E241A7" w:rsidP="00E241A7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  <w:r w:rsidRPr="00FC3EDA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(</w:t>
            </w:r>
            <w:r w:rsidR="00137B41" w:rsidRPr="00FC3EDA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25</w:t>
            </w:r>
            <w:r w:rsidRPr="00FC3EDA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 xml:space="preserve"> minutes)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32F9D1DA" w14:textId="77777777" w:rsidR="00E241A7" w:rsidRPr="00FC3EDA" w:rsidRDefault="00E241A7" w:rsidP="00E241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C3E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Social science research priority setting</w:t>
            </w: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14:paraId="34F45A82" w14:textId="77777777" w:rsidR="00E241A7" w:rsidRPr="00FC3EDA" w:rsidRDefault="00E241A7" w:rsidP="00E241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C3E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Break-outs</w:t>
            </w:r>
          </w:p>
        </w:tc>
      </w:tr>
      <w:tr w:rsidR="00E241A7" w:rsidRPr="00FC3EDA" w14:paraId="651812B6" w14:textId="77777777" w:rsidTr="004E0E65">
        <w:trPr>
          <w:trHeight w:val="407"/>
        </w:trPr>
        <w:tc>
          <w:tcPr>
            <w:tcW w:w="1980" w:type="dxa"/>
            <w:vMerge/>
            <w:shd w:val="clear" w:color="auto" w:fill="auto"/>
            <w:vAlign w:val="center"/>
          </w:tcPr>
          <w:p w14:paraId="614BD945" w14:textId="77777777" w:rsidR="00E241A7" w:rsidRPr="00FC3EDA" w:rsidRDefault="00E241A7" w:rsidP="00E241A7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35DB1E1C" w14:textId="77777777" w:rsidR="00E241A7" w:rsidRPr="00FC3EDA" w:rsidRDefault="00E241A7" w:rsidP="00E241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C3E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Antibiotic dispensing and use</w:t>
            </w: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14:paraId="54894161" w14:textId="77777777" w:rsidR="00676E7C" w:rsidRPr="00FC3EDA" w:rsidRDefault="00E241A7" w:rsidP="00E241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C3E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Break-out 1 (Dr Anne Osterrieder</w:t>
            </w:r>
            <w:r w:rsidR="009117E2" w:rsidRPr="00FC3E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/</w:t>
            </w:r>
          </w:p>
          <w:p w14:paraId="321EDD2F" w14:textId="77A3733F" w:rsidR="00E241A7" w:rsidRPr="00FC3EDA" w:rsidRDefault="009117E2" w:rsidP="00E241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C3E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Dr Chris Pell)</w:t>
            </w:r>
          </w:p>
        </w:tc>
      </w:tr>
      <w:tr w:rsidR="00E241A7" w:rsidRPr="00084C6C" w14:paraId="1FB98DCB" w14:textId="77777777" w:rsidTr="004E0E65">
        <w:trPr>
          <w:trHeight w:val="413"/>
        </w:trPr>
        <w:tc>
          <w:tcPr>
            <w:tcW w:w="1980" w:type="dxa"/>
            <w:vMerge/>
            <w:shd w:val="clear" w:color="auto" w:fill="auto"/>
            <w:vAlign w:val="center"/>
          </w:tcPr>
          <w:p w14:paraId="6792CA9F" w14:textId="77777777" w:rsidR="00E241A7" w:rsidRPr="00FC3EDA" w:rsidRDefault="00E241A7" w:rsidP="00E241A7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0574354B" w14:textId="77777777" w:rsidR="00E241A7" w:rsidRPr="00FC3EDA" w:rsidRDefault="00E241A7" w:rsidP="00E241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C3E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Community engagement</w:t>
            </w: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14:paraId="0005C000" w14:textId="77777777" w:rsidR="00676E7C" w:rsidRPr="00FC3EDA" w:rsidRDefault="00E241A7" w:rsidP="00E241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C3E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Break-out 2 (Dr Mary Chambers</w:t>
            </w:r>
            <w:r w:rsidR="009117E2" w:rsidRPr="00FC3E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/</w:t>
            </w:r>
          </w:p>
          <w:p w14:paraId="562D3791" w14:textId="516A8F3C" w:rsidR="00E241A7" w:rsidRPr="00084C6C" w:rsidRDefault="009117E2" w:rsidP="00E241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C3E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Dr </w:t>
            </w:r>
            <w:proofErr w:type="spellStart"/>
            <w:r w:rsidRPr="00FC3E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Phaik</w:t>
            </w:r>
            <w:proofErr w:type="spellEnd"/>
            <w:r w:rsidRPr="00FC3E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Yeong Cheah</w:t>
            </w:r>
            <w:r w:rsidR="00E241A7" w:rsidRPr="00FC3E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  <w:tr w:rsidR="00E241A7" w:rsidRPr="00084C6C" w14:paraId="299D3C0E" w14:textId="77777777" w:rsidTr="004E0E65">
        <w:trPr>
          <w:trHeight w:val="276"/>
        </w:trPr>
        <w:tc>
          <w:tcPr>
            <w:tcW w:w="1980" w:type="dxa"/>
            <w:vMerge/>
            <w:shd w:val="clear" w:color="auto" w:fill="auto"/>
            <w:vAlign w:val="center"/>
          </w:tcPr>
          <w:p w14:paraId="2C816F9A" w14:textId="77777777" w:rsidR="00E241A7" w:rsidRPr="00084C6C" w:rsidRDefault="00E241A7" w:rsidP="00E241A7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7CA32C07" w14:textId="77777777" w:rsidR="00E241A7" w:rsidRPr="00084C6C" w:rsidRDefault="00E241A7" w:rsidP="00E241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84C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Policy and stewardship</w:t>
            </w: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14:paraId="1ADCF484" w14:textId="19410E3D" w:rsidR="00E241A7" w:rsidRPr="00084C6C" w:rsidRDefault="00E241A7" w:rsidP="00E241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84C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Break-out 3 (Maren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Jeleff</w:t>
            </w:r>
            <w:r w:rsidRPr="00084C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  <w:tr w:rsidR="00E241A7" w:rsidRPr="00084C6C" w14:paraId="2A019876" w14:textId="77777777" w:rsidTr="004E0E65">
        <w:trPr>
          <w:trHeight w:val="409"/>
        </w:trPr>
        <w:tc>
          <w:tcPr>
            <w:tcW w:w="1980" w:type="dxa"/>
            <w:vMerge/>
            <w:shd w:val="clear" w:color="auto" w:fill="auto"/>
            <w:vAlign w:val="center"/>
          </w:tcPr>
          <w:p w14:paraId="10159F3C" w14:textId="77777777" w:rsidR="00E241A7" w:rsidRPr="00084C6C" w:rsidRDefault="00E241A7" w:rsidP="00E241A7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288A727A" w14:textId="77777777" w:rsidR="00E241A7" w:rsidRPr="00084C6C" w:rsidRDefault="00E241A7" w:rsidP="00E241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84C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One health</w:t>
            </w: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14:paraId="62567634" w14:textId="68896A42" w:rsidR="00E241A7" w:rsidRPr="00084C6C" w:rsidRDefault="00E241A7" w:rsidP="00E241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84C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Break-out 4 (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Dr </w:t>
            </w:r>
            <w:r w:rsidRPr="00084C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Sonia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Lewycka</w:t>
            </w:r>
            <w:r w:rsidRPr="00084C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  <w:tr w:rsidR="00E241A7" w:rsidRPr="00084C6C" w14:paraId="5CD9694C" w14:textId="77777777" w:rsidTr="004E0E65">
        <w:trPr>
          <w:trHeight w:val="429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1A42AC1B" w14:textId="77777777" w:rsidR="00E241A7" w:rsidRPr="00084C6C" w:rsidRDefault="00E241A7" w:rsidP="00E241A7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  <w:r w:rsidRPr="00084C6C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Session 7</w:t>
            </w:r>
          </w:p>
          <w:p w14:paraId="0AD134FE" w14:textId="61D96F4C" w:rsidR="00E241A7" w:rsidRPr="00084C6C" w:rsidRDefault="00E241A7" w:rsidP="00E241A7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  <w:r w:rsidRPr="00084C6C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(</w:t>
            </w:r>
            <w:r w:rsidR="00137B41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20</w:t>
            </w:r>
            <w:r w:rsidRPr="00084C6C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 xml:space="preserve"> minutes)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16EABC0F" w14:textId="77777777" w:rsidR="00E241A7" w:rsidRPr="00084C6C" w:rsidRDefault="00E241A7" w:rsidP="00E241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84C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Break out reporting and group discussion </w:t>
            </w:r>
          </w:p>
          <w:p w14:paraId="463D3F60" w14:textId="2455A140" w:rsidR="00E241A7" w:rsidRPr="00084C6C" w:rsidRDefault="00E241A7" w:rsidP="00E241A7">
            <w:pP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084C6C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(</w:t>
            </w:r>
            <w:r w:rsidR="00EC620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10</w:t>
            </w:r>
            <w:r w:rsidRPr="00084C6C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minutes)</w:t>
            </w: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14:paraId="36B51AFF" w14:textId="77777777" w:rsidR="00E241A7" w:rsidRPr="00084C6C" w:rsidRDefault="00E241A7" w:rsidP="00E241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84C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Rapporteurs </w:t>
            </w:r>
          </w:p>
        </w:tc>
      </w:tr>
      <w:tr w:rsidR="00E241A7" w:rsidRPr="00237BF3" w14:paraId="3A8C3E51" w14:textId="77777777" w:rsidTr="004E0E65">
        <w:trPr>
          <w:trHeight w:val="351"/>
        </w:trPr>
        <w:tc>
          <w:tcPr>
            <w:tcW w:w="1980" w:type="dxa"/>
            <w:vMerge/>
            <w:shd w:val="clear" w:color="auto" w:fill="auto"/>
            <w:vAlign w:val="center"/>
          </w:tcPr>
          <w:p w14:paraId="1BA97F73" w14:textId="77777777" w:rsidR="00E241A7" w:rsidRPr="00084C6C" w:rsidRDefault="00E241A7" w:rsidP="00E241A7">
            <w:pPr>
              <w:tabs>
                <w:tab w:val="left" w:pos="2685"/>
              </w:tabs>
              <w:rPr>
                <w:rFonts w:asciiTheme="majorHAnsi" w:hAnsiTheme="majorHAnsi" w:cstheme="majorHAnsi"/>
                <w:sz w:val="20"/>
                <w:szCs w:val="20"/>
                <w:lang w:bidi="ar-SA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508B1566" w14:textId="6D8F970A" w:rsidR="00E241A7" w:rsidRPr="00084C6C" w:rsidRDefault="00E241A7" w:rsidP="00E241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84C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Summing up and closing </w:t>
            </w:r>
            <w:r w:rsidRPr="00084C6C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(</w:t>
            </w:r>
            <w:r w:rsidR="00137B4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10</w:t>
            </w:r>
            <w:r w:rsidRPr="00084C6C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minutes)</w:t>
            </w: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14:paraId="02C0D3DC" w14:textId="1D1F025C" w:rsidR="00E241A7" w:rsidRDefault="00E241A7" w:rsidP="00E241A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Dr Chris Pell </w:t>
            </w:r>
          </w:p>
        </w:tc>
      </w:tr>
      <w:bookmarkEnd w:id="1"/>
    </w:tbl>
    <w:p w14:paraId="313F8764" w14:textId="77777777" w:rsidR="00D41F14" w:rsidRPr="00237BF3" w:rsidRDefault="00D41F14" w:rsidP="004E0E65">
      <w:pPr>
        <w:tabs>
          <w:tab w:val="left" w:pos="2685"/>
        </w:tabs>
        <w:rPr>
          <w:rFonts w:asciiTheme="majorHAnsi" w:hAnsiTheme="majorHAnsi" w:cstheme="majorHAnsi"/>
          <w:b/>
          <w:bCs/>
          <w:sz w:val="20"/>
          <w:szCs w:val="20"/>
          <w:lang w:bidi="ar-SA"/>
        </w:rPr>
      </w:pPr>
    </w:p>
    <w:p w14:paraId="57C58803" w14:textId="10584FCF" w:rsidR="00851989" w:rsidRPr="00851989" w:rsidRDefault="004E0E65" w:rsidP="004E0E65">
      <w:pPr>
        <w:tabs>
          <w:tab w:val="left" w:pos="2685"/>
        </w:tabs>
        <w:rPr>
          <w:rFonts w:asciiTheme="majorHAnsi" w:hAnsiTheme="majorHAnsi" w:cstheme="majorHAnsi"/>
          <w:sz w:val="20"/>
          <w:szCs w:val="20"/>
          <w:lang w:bidi="ar-SA"/>
        </w:rPr>
      </w:pPr>
      <w:r>
        <w:rPr>
          <w:rFonts w:asciiTheme="majorHAnsi" w:hAnsiTheme="majorHAnsi" w:cstheme="majorHAnsi"/>
          <w:sz w:val="20"/>
          <w:szCs w:val="20"/>
          <w:lang w:bidi="ar-SA"/>
        </w:rPr>
        <w:t>Notes:</w:t>
      </w:r>
      <w:r w:rsidR="00B37DB3">
        <w:rPr>
          <w:rFonts w:asciiTheme="majorHAnsi" w:hAnsiTheme="majorHAnsi" w:cstheme="majorHAnsi"/>
          <w:sz w:val="20"/>
          <w:szCs w:val="20"/>
          <w:lang w:bidi="ar-SA"/>
        </w:rPr>
        <w:t xml:space="preserve"> </w:t>
      </w:r>
      <w:r w:rsidR="00B66D85" w:rsidRPr="00851989">
        <w:rPr>
          <w:rFonts w:asciiTheme="majorHAnsi" w:hAnsiTheme="majorHAnsi" w:cstheme="majorHAnsi"/>
          <w:sz w:val="20"/>
          <w:szCs w:val="20"/>
          <w:lang w:bidi="ar-SA"/>
        </w:rPr>
        <w:t>All presentations, except for key notes are 10 minutes long. Please include one slide at the end addressing social science research gaps.</w:t>
      </w:r>
    </w:p>
    <w:p w14:paraId="712F4310" w14:textId="4E2AA58C" w:rsidR="00B66D85" w:rsidRPr="00851989" w:rsidRDefault="00851989" w:rsidP="0031390E">
      <w:pPr>
        <w:rPr>
          <w:rFonts w:asciiTheme="majorHAnsi" w:hAnsiTheme="majorHAnsi" w:cstheme="majorHAnsi"/>
          <w:sz w:val="20"/>
          <w:szCs w:val="20"/>
          <w:lang w:bidi="ar-SA"/>
        </w:rPr>
      </w:pPr>
      <w:r w:rsidRPr="00851989">
        <w:rPr>
          <w:rFonts w:asciiTheme="majorHAnsi" w:hAnsiTheme="majorHAnsi" w:cstheme="majorHAnsi"/>
          <w:sz w:val="20"/>
          <w:szCs w:val="20"/>
        </w:rPr>
        <w:t>We are inviting submissions to a special issue of the same theme in the journal “Antibiotics”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  <w:r w:rsidRPr="00851989">
        <w:rPr>
          <w:rFonts w:asciiTheme="majorHAnsi" w:hAnsiTheme="majorHAnsi" w:cstheme="majorHAnsi"/>
          <w:sz w:val="20"/>
          <w:szCs w:val="20"/>
        </w:rPr>
        <w:t xml:space="preserve">Please click here for more information </w:t>
      </w:r>
      <w:hyperlink r:id="rId9" w:history="1">
        <w:r w:rsidRPr="00851989">
          <w:rPr>
            <w:rStyle w:val="Hyperlink"/>
            <w:rFonts w:asciiTheme="majorHAnsi" w:hAnsiTheme="majorHAnsi" w:cstheme="majorHAnsi"/>
            <w:sz w:val="20"/>
            <w:szCs w:val="20"/>
          </w:rPr>
          <w:t>https://www.mdpi.com/journal/antibiotics/special_issues/Asia_antibiotics</w:t>
        </w:r>
      </w:hyperlink>
      <w:r w:rsidRPr="00851989">
        <w:rPr>
          <w:rFonts w:asciiTheme="majorHAnsi" w:hAnsiTheme="majorHAnsi" w:cstheme="majorHAnsi"/>
          <w:sz w:val="20"/>
          <w:szCs w:val="20"/>
        </w:rPr>
        <w:t xml:space="preserve">. </w:t>
      </w:r>
    </w:p>
    <w:sectPr w:rsidR="00B66D85" w:rsidRPr="00851989" w:rsidSect="00A1416E">
      <w:headerReference w:type="default" r:id="rId10"/>
      <w:footerReference w:type="default" r:id="rId11"/>
      <w:pgSz w:w="12240" w:h="15840"/>
      <w:pgMar w:top="1440" w:right="1170" w:bottom="81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7F42B" w14:textId="77777777" w:rsidR="00B40626" w:rsidRDefault="00B40626" w:rsidP="00877189">
      <w:r>
        <w:separator/>
      </w:r>
    </w:p>
  </w:endnote>
  <w:endnote w:type="continuationSeparator" w:id="0">
    <w:p w14:paraId="360071E6" w14:textId="77777777" w:rsidR="00B40626" w:rsidRDefault="00B40626" w:rsidP="0087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8882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2597D6" w14:textId="77777777" w:rsidR="00877521" w:rsidRDefault="0087752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43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43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3EA312" w14:textId="77777777" w:rsidR="00877521" w:rsidRDefault="008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12D44" w14:textId="77777777" w:rsidR="00B40626" w:rsidRDefault="00B40626" w:rsidP="00877189">
      <w:r>
        <w:separator/>
      </w:r>
    </w:p>
  </w:footnote>
  <w:footnote w:type="continuationSeparator" w:id="0">
    <w:p w14:paraId="452DA555" w14:textId="77777777" w:rsidR="00B40626" w:rsidRDefault="00B40626" w:rsidP="00877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7AFF1" w14:textId="655B59B5" w:rsidR="00C202A4" w:rsidRDefault="005E737B">
    <w:pPr>
      <w:pStyle w:val="Header"/>
    </w:pPr>
    <w:r w:rsidRPr="00CF55BC">
      <w:rPr>
        <w:rFonts w:ascii="Calibri" w:eastAsia="Times New Roman" w:hAnsi="Calibri" w:cs="Cordia New"/>
        <w:noProof/>
      </w:rPr>
      <w:drawing>
        <wp:inline distT="0" distB="0" distL="0" distR="0" wp14:anchorId="750E0FDC" wp14:editId="378368A7">
          <wp:extent cx="753533" cy="381000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nar-Global 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19" cy="383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7683" w:rsidRPr="00CD7683">
      <w:rPr>
        <w:noProof/>
      </w:rPr>
      <w:t xml:space="preserve"> </w:t>
    </w:r>
    <w:r w:rsidR="00CD7683" w:rsidRPr="00CD7683">
      <w:rPr>
        <w:noProof/>
      </w:rPr>
      <w:drawing>
        <wp:inline distT="0" distB="0" distL="0" distR="0" wp14:anchorId="43302BDD" wp14:editId="69ED1274">
          <wp:extent cx="470019" cy="3686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9289" cy="383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7683" w:rsidRPr="00CD7683">
      <w:t xml:space="preserve"> </w:t>
    </w:r>
    <w:r w:rsidR="00C202A4">
      <w:rPr>
        <w:noProof/>
      </w:rPr>
      <w:drawing>
        <wp:anchor distT="0" distB="0" distL="114300" distR="114300" simplePos="0" relativeHeight="251658240" behindDoc="0" locked="0" layoutInCell="1" allowOverlap="1" wp14:anchorId="4752A0B7" wp14:editId="47EC6259">
          <wp:simplePos x="0" y="0"/>
          <wp:positionH relativeFrom="column">
            <wp:posOffset>3112770</wp:posOffset>
          </wp:positionH>
          <wp:positionV relativeFrom="paragraph">
            <wp:posOffset>0</wp:posOffset>
          </wp:positionV>
          <wp:extent cx="3112968" cy="409524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2968" cy="409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75486"/>
    <w:multiLevelType w:val="hybridMultilevel"/>
    <w:tmpl w:val="C63A1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C45724"/>
    <w:multiLevelType w:val="hybridMultilevel"/>
    <w:tmpl w:val="7250D6EC"/>
    <w:lvl w:ilvl="0" w:tplc="AAEEFC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E49D0"/>
    <w:multiLevelType w:val="hybridMultilevel"/>
    <w:tmpl w:val="C6DE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189"/>
    <w:rsid w:val="000002D5"/>
    <w:rsid w:val="000047A3"/>
    <w:rsid w:val="0001152F"/>
    <w:rsid w:val="000332A9"/>
    <w:rsid w:val="00035BAB"/>
    <w:rsid w:val="00045B5B"/>
    <w:rsid w:val="000508EC"/>
    <w:rsid w:val="0005537F"/>
    <w:rsid w:val="00057B2F"/>
    <w:rsid w:val="00062C27"/>
    <w:rsid w:val="00064D9C"/>
    <w:rsid w:val="0007164F"/>
    <w:rsid w:val="000740EA"/>
    <w:rsid w:val="00075455"/>
    <w:rsid w:val="00080AA1"/>
    <w:rsid w:val="00084C6C"/>
    <w:rsid w:val="00085ED5"/>
    <w:rsid w:val="00094A83"/>
    <w:rsid w:val="00097F6E"/>
    <w:rsid w:val="000B3E19"/>
    <w:rsid w:val="000B61B4"/>
    <w:rsid w:val="000C6DEF"/>
    <w:rsid w:val="000D1602"/>
    <w:rsid w:val="000D2672"/>
    <w:rsid w:val="000D72E2"/>
    <w:rsid w:val="000E28A2"/>
    <w:rsid w:val="000E43D2"/>
    <w:rsid w:val="001126D7"/>
    <w:rsid w:val="001206DD"/>
    <w:rsid w:val="00121AA6"/>
    <w:rsid w:val="00137B41"/>
    <w:rsid w:val="00146AD2"/>
    <w:rsid w:val="001517DA"/>
    <w:rsid w:val="00152471"/>
    <w:rsid w:val="0015466A"/>
    <w:rsid w:val="001657C3"/>
    <w:rsid w:val="00175963"/>
    <w:rsid w:val="0017648C"/>
    <w:rsid w:val="001B4398"/>
    <w:rsid w:val="001B5210"/>
    <w:rsid w:val="001B7723"/>
    <w:rsid w:val="001E49EE"/>
    <w:rsid w:val="001E5B54"/>
    <w:rsid w:val="001F00DC"/>
    <w:rsid w:val="002016A4"/>
    <w:rsid w:val="002079A4"/>
    <w:rsid w:val="00211FFE"/>
    <w:rsid w:val="00216026"/>
    <w:rsid w:val="002343C2"/>
    <w:rsid w:val="00237BF3"/>
    <w:rsid w:val="002445A4"/>
    <w:rsid w:val="00255CD8"/>
    <w:rsid w:val="00257C50"/>
    <w:rsid w:val="00271B79"/>
    <w:rsid w:val="002919DE"/>
    <w:rsid w:val="0029664C"/>
    <w:rsid w:val="002A0735"/>
    <w:rsid w:val="002A5C96"/>
    <w:rsid w:val="002C203F"/>
    <w:rsid w:val="002C38FA"/>
    <w:rsid w:val="002D3F7D"/>
    <w:rsid w:val="002E0ACE"/>
    <w:rsid w:val="00303F98"/>
    <w:rsid w:val="0031390E"/>
    <w:rsid w:val="00313B9B"/>
    <w:rsid w:val="003142FF"/>
    <w:rsid w:val="00314A49"/>
    <w:rsid w:val="00321E7A"/>
    <w:rsid w:val="00326AA3"/>
    <w:rsid w:val="00332B4D"/>
    <w:rsid w:val="00347AC7"/>
    <w:rsid w:val="00350F40"/>
    <w:rsid w:val="00355A43"/>
    <w:rsid w:val="00362CA4"/>
    <w:rsid w:val="003764D0"/>
    <w:rsid w:val="00391755"/>
    <w:rsid w:val="00394894"/>
    <w:rsid w:val="003D09E5"/>
    <w:rsid w:val="003D20BA"/>
    <w:rsid w:val="003D2B7A"/>
    <w:rsid w:val="003D7D3A"/>
    <w:rsid w:val="003E16D1"/>
    <w:rsid w:val="003F38BD"/>
    <w:rsid w:val="003F5062"/>
    <w:rsid w:val="00404B10"/>
    <w:rsid w:val="00432C78"/>
    <w:rsid w:val="00435690"/>
    <w:rsid w:val="00440C86"/>
    <w:rsid w:val="00442BCE"/>
    <w:rsid w:val="00443A50"/>
    <w:rsid w:val="00446BAE"/>
    <w:rsid w:val="004507C1"/>
    <w:rsid w:val="00453221"/>
    <w:rsid w:val="0045374D"/>
    <w:rsid w:val="00484790"/>
    <w:rsid w:val="004849AC"/>
    <w:rsid w:val="004D341E"/>
    <w:rsid w:val="004D3B17"/>
    <w:rsid w:val="004E0E65"/>
    <w:rsid w:val="004E1F09"/>
    <w:rsid w:val="004E3AC9"/>
    <w:rsid w:val="004E659A"/>
    <w:rsid w:val="004F72B0"/>
    <w:rsid w:val="00501ECF"/>
    <w:rsid w:val="005077F9"/>
    <w:rsid w:val="00510469"/>
    <w:rsid w:val="005272FB"/>
    <w:rsid w:val="0053027E"/>
    <w:rsid w:val="0055794A"/>
    <w:rsid w:val="00562034"/>
    <w:rsid w:val="005670A7"/>
    <w:rsid w:val="00571518"/>
    <w:rsid w:val="005B589A"/>
    <w:rsid w:val="005C1D6D"/>
    <w:rsid w:val="005D1DB8"/>
    <w:rsid w:val="005D75AE"/>
    <w:rsid w:val="005E737B"/>
    <w:rsid w:val="00604A11"/>
    <w:rsid w:val="00614AD5"/>
    <w:rsid w:val="00626813"/>
    <w:rsid w:val="00627FB3"/>
    <w:rsid w:val="00632213"/>
    <w:rsid w:val="00646496"/>
    <w:rsid w:val="006637D5"/>
    <w:rsid w:val="00676E7C"/>
    <w:rsid w:val="00685A45"/>
    <w:rsid w:val="00690844"/>
    <w:rsid w:val="00692C76"/>
    <w:rsid w:val="006A1729"/>
    <w:rsid w:val="006C19F6"/>
    <w:rsid w:val="006C263F"/>
    <w:rsid w:val="006C2BC0"/>
    <w:rsid w:val="006C7CA2"/>
    <w:rsid w:val="006D207B"/>
    <w:rsid w:val="006D5569"/>
    <w:rsid w:val="006E1B73"/>
    <w:rsid w:val="00716809"/>
    <w:rsid w:val="00726F55"/>
    <w:rsid w:val="00727EEF"/>
    <w:rsid w:val="007301D4"/>
    <w:rsid w:val="0073163E"/>
    <w:rsid w:val="0076027D"/>
    <w:rsid w:val="007857E7"/>
    <w:rsid w:val="00793DDF"/>
    <w:rsid w:val="00796BC8"/>
    <w:rsid w:val="007A323E"/>
    <w:rsid w:val="007B0904"/>
    <w:rsid w:val="007B36D6"/>
    <w:rsid w:val="007B4830"/>
    <w:rsid w:val="007E14AE"/>
    <w:rsid w:val="007E406F"/>
    <w:rsid w:val="007F05DD"/>
    <w:rsid w:val="00801D8D"/>
    <w:rsid w:val="00815B15"/>
    <w:rsid w:val="00816526"/>
    <w:rsid w:val="00826388"/>
    <w:rsid w:val="00834AF9"/>
    <w:rsid w:val="00835E08"/>
    <w:rsid w:val="00836C73"/>
    <w:rsid w:val="00837B64"/>
    <w:rsid w:val="008425E7"/>
    <w:rsid w:val="00847434"/>
    <w:rsid w:val="00851989"/>
    <w:rsid w:val="00854950"/>
    <w:rsid w:val="00865E96"/>
    <w:rsid w:val="008706C1"/>
    <w:rsid w:val="00877189"/>
    <w:rsid w:val="00877521"/>
    <w:rsid w:val="008859E5"/>
    <w:rsid w:val="00897FE2"/>
    <w:rsid w:val="008B540E"/>
    <w:rsid w:val="008B7966"/>
    <w:rsid w:val="008C0A4F"/>
    <w:rsid w:val="008C57D9"/>
    <w:rsid w:val="008C7503"/>
    <w:rsid w:val="008F73A0"/>
    <w:rsid w:val="009117E2"/>
    <w:rsid w:val="00911B94"/>
    <w:rsid w:val="00913084"/>
    <w:rsid w:val="00930F42"/>
    <w:rsid w:val="009419F5"/>
    <w:rsid w:val="0094492C"/>
    <w:rsid w:val="00956451"/>
    <w:rsid w:val="009660A3"/>
    <w:rsid w:val="00973D19"/>
    <w:rsid w:val="0098298E"/>
    <w:rsid w:val="00994E6F"/>
    <w:rsid w:val="0099557A"/>
    <w:rsid w:val="009A77C6"/>
    <w:rsid w:val="009E0488"/>
    <w:rsid w:val="00A038B3"/>
    <w:rsid w:val="00A0597E"/>
    <w:rsid w:val="00A1416E"/>
    <w:rsid w:val="00A25BD1"/>
    <w:rsid w:val="00A52BB2"/>
    <w:rsid w:val="00A609E2"/>
    <w:rsid w:val="00A6141E"/>
    <w:rsid w:val="00A644DF"/>
    <w:rsid w:val="00A67024"/>
    <w:rsid w:val="00A732D2"/>
    <w:rsid w:val="00A957D8"/>
    <w:rsid w:val="00AA0AB2"/>
    <w:rsid w:val="00AC5FDA"/>
    <w:rsid w:val="00AD5819"/>
    <w:rsid w:val="00AE0C8C"/>
    <w:rsid w:val="00AE5C6E"/>
    <w:rsid w:val="00AE72CA"/>
    <w:rsid w:val="00AF4D2A"/>
    <w:rsid w:val="00B0110C"/>
    <w:rsid w:val="00B02358"/>
    <w:rsid w:val="00B03ED0"/>
    <w:rsid w:val="00B17169"/>
    <w:rsid w:val="00B37DB3"/>
    <w:rsid w:val="00B40626"/>
    <w:rsid w:val="00B66D85"/>
    <w:rsid w:val="00B67C96"/>
    <w:rsid w:val="00B7213A"/>
    <w:rsid w:val="00B72F16"/>
    <w:rsid w:val="00B77BEE"/>
    <w:rsid w:val="00B80162"/>
    <w:rsid w:val="00B92E7C"/>
    <w:rsid w:val="00B96A36"/>
    <w:rsid w:val="00B97A50"/>
    <w:rsid w:val="00BD2C0E"/>
    <w:rsid w:val="00BF5401"/>
    <w:rsid w:val="00C0707E"/>
    <w:rsid w:val="00C0731F"/>
    <w:rsid w:val="00C202A4"/>
    <w:rsid w:val="00C40404"/>
    <w:rsid w:val="00C4285A"/>
    <w:rsid w:val="00C43571"/>
    <w:rsid w:val="00C47FD2"/>
    <w:rsid w:val="00C615D3"/>
    <w:rsid w:val="00C76667"/>
    <w:rsid w:val="00C879D0"/>
    <w:rsid w:val="00C94DBA"/>
    <w:rsid w:val="00CB4079"/>
    <w:rsid w:val="00CC2D3F"/>
    <w:rsid w:val="00CC442F"/>
    <w:rsid w:val="00CD2EDB"/>
    <w:rsid w:val="00CD3845"/>
    <w:rsid w:val="00CD7683"/>
    <w:rsid w:val="00CD7A5F"/>
    <w:rsid w:val="00CE39D0"/>
    <w:rsid w:val="00CE4A02"/>
    <w:rsid w:val="00D032A4"/>
    <w:rsid w:val="00D06F4F"/>
    <w:rsid w:val="00D140A2"/>
    <w:rsid w:val="00D15820"/>
    <w:rsid w:val="00D20F9D"/>
    <w:rsid w:val="00D25C4F"/>
    <w:rsid w:val="00D405B0"/>
    <w:rsid w:val="00D41727"/>
    <w:rsid w:val="00D41F14"/>
    <w:rsid w:val="00D5623C"/>
    <w:rsid w:val="00D6747C"/>
    <w:rsid w:val="00D7348E"/>
    <w:rsid w:val="00D7679F"/>
    <w:rsid w:val="00D97B59"/>
    <w:rsid w:val="00DA249B"/>
    <w:rsid w:val="00DA6C42"/>
    <w:rsid w:val="00DA71B3"/>
    <w:rsid w:val="00DD228C"/>
    <w:rsid w:val="00DF060B"/>
    <w:rsid w:val="00E076DB"/>
    <w:rsid w:val="00E07CFB"/>
    <w:rsid w:val="00E1217F"/>
    <w:rsid w:val="00E241A7"/>
    <w:rsid w:val="00E261F3"/>
    <w:rsid w:val="00E34C71"/>
    <w:rsid w:val="00E35053"/>
    <w:rsid w:val="00E35C37"/>
    <w:rsid w:val="00E41595"/>
    <w:rsid w:val="00E46BD5"/>
    <w:rsid w:val="00E51371"/>
    <w:rsid w:val="00E526B0"/>
    <w:rsid w:val="00E56368"/>
    <w:rsid w:val="00E70DD7"/>
    <w:rsid w:val="00E819E4"/>
    <w:rsid w:val="00E84C62"/>
    <w:rsid w:val="00E90722"/>
    <w:rsid w:val="00E9493B"/>
    <w:rsid w:val="00EA17F3"/>
    <w:rsid w:val="00EB29C1"/>
    <w:rsid w:val="00EC620E"/>
    <w:rsid w:val="00ED2248"/>
    <w:rsid w:val="00EF0CD6"/>
    <w:rsid w:val="00F27D69"/>
    <w:rsid w:val="00F67C7D"/>
    <w:rsid w:val="00F73BFE"/>
    <w:rsid w:val="00F92B63"/>
    <w:rsid w:val="00F96B58"/>
    <w:rsid w:val="00FA32CF"/>
    <w:rsid w:val="00FA4B7E"/>
    <w:rsid w:val="00FC3EDA"/>
    <w:rsid w:val="00FD7978"/>
    <w:rsid w:val="00FE16D3"/>
    <w:rsid w:val="00FE6349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5810C"/>
  <w15:chartTrackingRefBased/>
  <w15:docId w15:val="{BF91E750-152E-4D3E-8E54-5A02DF1F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1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77189"/>
  </w:style>
  <w:style w:type="paragraph" w:styleId="Footer">
    <w:name w:val="footer"/>
    <w:basedOn w:val="Normal"/>
    <w:link w:val="FooterChar"/>
    <w:uiPriority w:val="99"/>
    <w:unhideWhenUsed/>
    <w:rsid w:val="008771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77189"/>
  </w:style>
  <w:style w:type="table" w:styleId="TableGrid">
    <w:name w:val="Table Grid"/>
    <w:basedOn w:val="TableNormal"/>
    <w:uiPriority w:val="39"/>
    <w:rsid w:val="0087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EEF"/>
    <w:rPr>
      <w:rFonts w:eastAsiaTheme="minorHAns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EF"/>
    <w:rPr>
      <w:rFonts w:ascii="Times New Roman" w:hAnsi="Times New Roman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AE0C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name">
    <w:name w:val="name"/>
    <w:basedOn w:val="DefaultParagraphFont"/>
    <w:rsid w:val="00A25BD1"/>
  </w:style>
  <w:style w:type="character" w:customStyle="1" w:styleId="fontstyle01">
    <w:name w:val="fontstyle01"/>
    <w:basedOn w:val="DefaultParagraphFont"/>
    <w:rsid w:val="00A25BD1"/>
    <w:rPr>
      <w:rFonts w:ascii="DilleniaUPC" w:hAnsi="DilleniaUPC" w:cs="DilleniaUPC" w:hint="cs"/>
      <w:b w:val="0"/>
      <w:bCs w:val="0"/>
      <w:i w:val="0"/>
      <w:iCs w:val="0"/>
      <w:color w:val="000000"/>
      <w:sz w:val="32"/>
      <w:szCs w:val="32"/>
    </w:rPr>
  </w:style>
  <w:style w:type="character" w:customStyle="1" w:styleId="emailstyle15">
    <w:name w:val="emailstyle15"/>
    <w:basedOn w:val="DefaultParagraphFont"/>
    <w:semiHidden/>
    <w:rsid w:val="005E737B"/>
    <w:rPr>
      <w:rFonts w:ascii="Calibri" w:hAnsi="Calibri" w:cs="Calibri" w:hint="default"/>
      <w:color w:val="auto"/>
    </w:rPr>
  </w:style>
  <w:style w:type="paragraph" w:styleId="NormalWeb">
    <w:name w:val="Normal (Web)"/>
    <w:basedOn w:val="Normal"/>
    <w:uiPriority w:val="99"/>
    <w:unhideWhenUsed/>
    <w:rsid w:val="00064D9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64D9C"/>
    <w:rPr>
      <w:b/>
      <w:bCs/>
    </w:rPr>
  </w:style>
  <w:style w:type="character" w:customStyle="1" w:styleId="apple-converted-space">
    <w:name w:val="apple-converted-space"/>
    <w:basedOn w:val="DefaultParagraphFont"/>
    <w:rsid w:val="00064D9C"/>
  </w:style>
  <w:style w:type="character" w:styleId="CommentReference">
    <w:name w:val="annotation reference"/>
    <w:basedOn w:val="DefaultParagraphFont"/>
    <w:uiPriority w:val="99"/>
    <w:semiHidden/>
    <w:unhideWhenUsed/>
    <w:rsid w:val="00C47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FD2"/>
    <w:pPr>
      <w:spacing w:after="160"/>
    </w:pPr>
    <w:rPr>
      <w:rFonts w:asciiTheme="minorHAnsi" w:eastAsiaTheme="minorHAnsi" w:hAnsiTheme="minorHAnsi" w:cstheme="minorBidi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FD2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FD2"/>
    <w:rPr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8519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TI2ODBlMjItNDQwNy00M2QzLWI3NWQtNGFlODI1YTM5ZTg5%40thread.v2/0?context=%7b%22Tid%22%3a%22b81a6357-d3c8-41c3-8e1f-b32946a486f9%22%2c%22Oid%22%3a%223de2d3cc-139c-4300-bcf2-89d5b6fc25c0%22%7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TgwYWRmZWEtZTlmNy00MDg4LWE3NzYtZGJiN2FmMmY3ZDdl%40thread.v2/0?context=%7b%22Tid%22%3a%22b81a6357-d3c8-41c3-8e1f-b32946a486f9%22%2c%22Oid%22%3a%223de2d3cc-139c-4300-bcf2-89d5b6fc25c0%22%7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dpi.com/journal/antibiotics/special_issues/Asia_antibiotic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Tassawan Poomchaichote</dc:creator>
  <cp:keywords/>
  <dc:description/>
  <cp:lastModifiedBy>Rita Chanviriyavuth</cp:lastModifiedBy>
  <cp:revision>2</cp:revision>
  <cp:lastPrinted>2020-02-10T12:36:00Z</cp:lastPrinted>
  <dcterms:created xsi:type="dcterms:W3CDTF">2021-09-08T12:32:00Z</dcterms:created>
  <dcterms:modified xsi:type="dcterms:W3CDTF">2021-09-08T12:32:00Z</dcterms:modified>
</cp:coreProperties>
</file>